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3147" w14:textId="77777777" w:rsidR="00882F14" w:rsidRDefault="00851C68">
      <w:pPr>
        <w:pStyle w:val="BodyText"/>
        <w:ind w:left="3446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7E81110E">
          <v:group id="_x0000_s1140" alt="" style="width:103.4pt;height:169.55pt;mso-position-horizontal-relative:char;mso-position-vertical-relative:line" coordsize="2068,3391">
            <v:shape id="_x0000_s1141" alt="" style="position:absolute;top:970;width:652;height:1371" coordorigin=",970" coordsize="652,1371" path="m652,970l,1423r,917l652,1885r,-915xe" fillcolor="#263d88" stroked="f">
              <v:path arrowok="t"/>
            </v:shape>
            <v:shape id="_x0000_s1142" alt="" style="position:absolute;left:710;top:970;width:652;height:1371" coordorigin="711,970" coordsize="652,1371" path="m1362,970l711,1423r,917l1362,1885r,-915xe" fillcolor="#263d88" stroked="f">
              <v:path arrowok="t"/>
            </v:shape>
            <v:shape id="_x0000_s1143" alt="" style="position:absolute;left:710;top:747;width:270;height:567" coordorigin="711,747" coordsize="270,567" path="m980,747l711,934r,379l980,1126r,-379xe" fillcolor="#263d88" stroked="f">
              <v:path arrowok="t"/>
            </v:shape>
            <v:shape id="_x0000_s1144" alt="" style="position:absolute;left:1091;top:481;width:270;height:567" coordorigin="1092,481" coordsize="270,567" path="m1361,481l1092,668r,379l1361,859r,-378xe" fillcolor="#263d88" stroked="f">
              <v:path arrowok="t"/>
            </v:shape>
            <v:shape id="_x0000_s1145" alt="" style="position:absolute;left:1414;top:747;width:279;height:574" coordorigin="1415,747" coordsize="279,574" path="m1693,747l1415,942r,379l1693,1126r,-379xe" fillcolor="#263d88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6" type="#_x0000_t75" alt="" style="position:absolute;left:1414;top:366;width:115;height:458">
              <v:imagedata r:id="rId5" o:title=""/>
            </v:shape>
            <v:shape id="_x0000_s1147" type="#_x0000_t75" alt="" style="position:absolute;left:1578;top:258;width:115;height:458">
              <v:imagedata r:id="rId6" o:title=""/>
            </v:shape>
            <v:shape id="_x0000_s1148" type="#_x0000_t75" alt="" style="position:absolute;left:1788;top:108;width:115;height:458">
              <v:imagedata r:id="rId7" o:title=""/>
            </v:shape>
            <v:shape id="_x0000_s1149" type="#_x0000_t75" alt="" style="position:absolute;left:1952;width:115;height:458">
              <v:imagedata r:id="rId8" o:title=""/>
            </v:shape>
            <v:shape id="_x0000_s1150" alt="" style="position:absolute;left:1788;top:488;width:279;height:575" coordorigin="1788,488" coordsize="279,575" path="m2067,488l1788,684r,379l2067,866r,-378xe" fillcolor="#263d88" stroked="f">
              <v:path arrowok="t"/>
            </v:shape>
            <v:shape id="_x0000_s1151" alt="" style="position:absolute;left:1415;top:970;width:652;height:1371" coordorigin="1415,970" coordsize="652,1371" path="m2067,970r-652,453l1415,2340r652,-455l2067,970xe" fillcolor="#263d88" stroked="f">
              <v:path arrowok="t"/>
            </v:shape>
            <v:shape id="_x0000_s1152" alt="" style="position:absolute;top:2020;width:652;height:1371" coordorigin=",2020" coordsize="652,1371" o:spt="100" adj="0,,0" path="m652,2020l,2473r,917l652,2936r,-25l268,2911r,-346l141,2565r,-43l652,2522r,-502xm652,2522r-203,l449,2565r-127,l322,2911r330,l652,2522xe" fillcolor="#263d88" stroked="f">
              <v:stroke joinstyle="round"/>
              <v:formulas/>
              <v:path arrowok="t" o:connecttype="segments"/>
            </v:shape>
            <v:shape id="_x0000_s1153" alt="" style="position:absolute;left:710;top:2020;width:652;height:1371" coordorigin="711,2020" coordsize="652,1371" o:spt="100" adj="0,,0" path="m1362,2020l711,2473r,917l1362,2936r,-25l972,2911r,-346l845,2565r,-43l1362,2522r,-502xm1362,2522r-209,l1153,2565r-127,l1026,2911r336,l1362,2522xe" fillcolor="#263d88" stroked="f">
              <v:stroke joinstyle="round"/>
              <v:formulas/>
              <v:path arrowok="t" o:connecttype="segments"/>
            </v:shape>
            <v:shape id="_x0000_s1154" alt="" style="position:absolute;left:1415;top:2020;width:652;height:1371" coordorigin="1415,2020" coordsize="652,1371" o:spt="100" adj="0,,0" path="m2067,2020r-652,453l1415,3390r652,-454l2067,2909r-487,l1724,2509r343,l2067,2020xm1830,2783r-149,l1637,2909r239,l1830,2783xm2067,2509r-277,l1934,2909r133,l2067,2509xm1755,2555r-4,17l1745,2590r-6,19l1733,2627r-41,116l1819,2743r-42,-115l1771,2609r-6,-19l1760,2572r-5,-17xe" fillcolor="#263d88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A36568C" w14:textId="77777777" w:rsidR="00882F14" w:rsidRDefault="00851C68">
      <w:pPr>
        <w:pStyle w:val="BodyText"/>
        <w:spacing w:before="1"/>
        <w:rPr>
          <w:rFonts w:ascii="Times New Roman"/>
          <w:sz w:val="19"/>
        </w:rPr>
      </w:pPr>
      <w:r>
        <w:pict w14:anchorId="7930366C">
          <v:group id="_x0000_s1133" alt="" style="position:absolute;margin-left:266.9pt;margin-top:13.6pt;width:16.95pt;height:9.7pt;z-index:-251657216;mso-wrap-distance-left:0;mso-wrap-distance-right:0;mso-position-horizontal-relative:page" coordorigin="5338,272" coordsize="339,194">
            <v:line id="_x0000_s1134" alt="" style="position:absolute" from="5397,292" to="5397,465" strokecolor="#263d88" strokeweight=".44733mm"/>
            <v:rect id="_x0000_s1135" alt="" style="position:absolute;left:5338;top:271;width:131;height:21" fillcolor="#263d88" stroked="f"/>
            <v:line id="_x0000_s1136" alt="" style="position:absolute" from="5532,362" to="5677,362" strokecolor="#263d88" strokeweight="1pt"/>
            <v:shape id="_x0000_s1137" alt="" style="position:absolute;left:5544;top:271;width:2;height:194" coordorigin="5545,272" coordsize="0,194" path="m5545,466r,-194l5545,466xe" fillcolor="#263d88" stroked="f">
              <v:path arrowok="t"/>
            </v:shape>
            <v:rect id="_x0000_s1138" alt="" style="position:absolute;left:5651;top:372;width:26;height:93" fillcolor="#263d88" stroked="f"/>
            <v:rect id="_x0000_s1139" alt="" style="position:absolute;left:5651;top:271;width:26;height:80" fillcolor="#263d88" stroked="f"/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2" behindDoc="0" locked="0" layoutInCell="1" allowOverlap="1" wp14:anchorId="51BABB66" wp14:editId="03B40E3A">
            <wp:simplePos x="0" y="0"/>
            <wp:positionH relativeFrom="page">
              <wp:posOffset>3656135</wp:posOffset>
            </wp:positionH>
            <wp:positionV relativeFrom="paragraph">
              <wp:posOffset>172465</wp:posOffset>
            </wp:positionV>
            <wp:extent cx="69867" cy="123825"/>
            <wp:effectExtent l="0" t="0" r="0" b="0"/>
            <wp:wrapTopAndBottom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6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D927634">
          <v:group id="_x0000_s1129" alt="" style="position:absolute;margin-left:301.1pt;margin-top:13.6pt;width:11.75pt;height:9.7pt;z-index:-251655168;mso-wrap-distance-left:0;mso-wrap-distance-right:0;mso-position-horizontal-relative:page;mso-position-vertical-relative:text" coordorigin="6022,272" coordsize="235,194">
            <v:line id="_x0000_s1130" alt="" style="position:absolute" from="6094,292" to="6094,465" strokecolor="#263d88" strokeweight=".44767mm"/>
            <v:line id="_x0000_s1131" alt="" style="position:absolute" from="6022,282" to="6166,282" strokecolor="#263d88" strokeweight=".36794mm"/>
            <v:line id="_x0000_s1132" alt="" style="position:absolute" from="6244,272" to="6244,465" strokecolor="#263d88" strokeweight=".44239mm"/>
            <w10:wrap type="topAndBottom" anchorx="page"/>
          </v:group>
        </w:pict>
      </w:r>
      <w:r>
        <w:pict w14:anchorId="70D02322">
          <v:group id="_x0000_s1125" alt="" style="position:absolute;margin-left:316.8pt;margin-top:13.6pt;width:13.65pt;height:9.7pt;z-index:-251654144;mso-wrap-distance-left:0;mso-wrap-distance-right:0;mso-position-horizontal-relative:page;mso-position-vertical-relative:text" coordorigin="6336,272" coordsize="273,194">
            <v:rect id="_x0000_s1126" alt="" style="position:absolute;left:6336;top:445;width:109;height:20" fillcolor="#263d88" stroked="f"/>
            <v:line id="_x0000_s1127" alt="" style="position:absolute" from="6349,272" to="6349,446" strokecolor="#263d88" strokeweight=".44239mm"/>
            <v:shape id="_x0000_s1128" type="#_x0000_t75" alt="" style="position:absolute;left:6503;top:271;width:106;height:194">
              <v:imagedata r:id="rId10" o:title=""/>
            </v:shape>
            <w10:wrap type="topAndBottom" anchorx="page"/>
          </v:group>
        </w:pict>
      </w:r>
    </w:p>
    <w:p w14:paraId="21A305F6" w14:textId="77777777" w:rsidR="00882F14" w:rsidRDefault="00882F14">
      <w:pPr>
        <w:pStyle w:val="BodyText"/>
        <w:spacing w:before="8"/>
        <w:rPr>
          <w:rFonts w:ascii="Times New Roman"/>
          <w:sz w:val="6"/>
        </w:rPr>
      </w:pPr>
    </w:p>
    <w:p w14:paraId="062884B0" w14:textId="77777777" w:rsidR="00882F14" w:rsidRDefault="00851C68">
      <w:pPr>
        <w:spacing w:line="221" w:lineRule="exact"/>
        <w:ind w:left="3446"/>
        <w:rPr>
          <w:rFonts w:ascii="Times New Roman"/>
          <w:sz w:val="19"/>
        </w:rPr>
      </w:pPr>
      <w:r>
        <w:rPr>
          <w:rFonts w:ascii="Times New Roman"/>
          <w:position w:val="-3"/>
          <w:sz w:val="20"/>
        </w:rPr>
      </w:r>
      <w:r>
        <w:rPr>
          <w:rFonts w:ascii="Times New Roman"/>
          <w:position w:val="-3"/>
          <w:sz w:val="20"/>
        </w:rPr>
        <w:pict w14:anchorId="7B47E3BD">
          <v:group id="_x0000_s1114" alt="" style="width:78.2pt;height:10.15pt;mso-position-horizontal-relative:char;mso-position-vertical-relative:line" coordsize="1564,203">
            <v:line id="_x0000_s1115" alt="" style="position:absolute" from="1070,4" to="1070,199" strokecolor="#263d88" strokeweight=".44239mm"/>
            <v:line id="_x0000_s1116" alt="" style="position:absolute" from="1551,4" to="1551,199" strokecolor="#263d88" strokeweight=".44239mm"/>
            <v:line id="_x0000_s1117" alt="" style="position:absolute" from="1405,23" to="1405,197" strokecolor="#263d88" strokeweight=".44767mm"/>
            <v:line id="_x0000_s1118" alt="" style="position:absolute" from="1333,13" to="1477,13" strokecolor="#263d88" strokeweight=".36794mm"/>
            <v:shape id="_x0000_s1119" alt="" style="position:absolute;left:1140;top:2;width:169;height:198" coordorigin="1141,2" coordsize="169,198" o:spt="100" adj="0,,0" path="m1236,2r-18,l1141,199r21,l1185,141r103,l1281,121r-89,l1224,35r24,l1236,2xm1288,141r-28,l1279,199r31,l1288,141xm1248,35r-24,l1253,121r28,l1248,35xe" fillcolor="#263d88" stroked="f">
              <v:stroke joinstyle="round"/>
              <v:formulas/>
              <v:path arrowok="t" o:connecttype="segments"/>
            </v:shape>
            <v:shape id="_x0000_s1120" type="#_x0000_t75" alt="" style="position:absolute;top:2;width:169;height:198">
              <v:imagedata r:id="rId11" o:title=""/>
            </v:shape>
            <v:shape id="_x0000_s1121" type="#_x0000_t75" alt="" style="position:absolute;left:393;width:116;height:203">
              <v:imagedata r:id="rId12" o:title=""/>
            </v:shape>
            <v:shape id="_x0000_s1122" type="#_x0000_t75" alt="" style="position:absolute;left:215;width:116;height:203">
              <v:imagedata r:id="rId13" o:title=""/>
            </v:shape>
            <v:shape id="_x0000_s1123" type="#_x0000_t75" alt="" style="position:absolute;left:570;width:194;height:202">
              <v:imagedata r:id="rId14" o:title=""/>
            </v:shape>
            <v:shape id="_x0000_s1124" type="#_x0000_t75" alt="" style="position:absolute;left:823;width:169;height:202">
              <v:imagedata r:id="rId15" o:title=""/>
            </v:shape>
            <w10:anchorlock/>
          </v:group>
        </w:pict>
      </w:r>
      <w:r>
        <w:rPr>
          <w:rFonts w:ascii="Times New Roman"/>
          <w:spacing w:val="16"/>
          <w:position w:val="-3"/>
          <w:sz w:val="20"/>
        </w:rPr>
        <w:t xml:space="preserve"> </w:t>
      </w:r>
      <w:r>
        <w:rPr>
          <w:rFonts w:ascii="Times New Roman"/>
          <w:noProof/>
          <w:spacing w:val="16"/>
          <w:position w:val="-2"/>
          <w:sz w:val="20"/>
        </w:rPr>
        <w:drawing>
          <wp:inline distT="0" distB="0" distL="0" distR="0" wp14:anchorId="574AEAAF" wp14:editId="701A2B84">
            <wp:extent cx="123317" cy="128587"/>
            <wp:effectExtent l="0" t="0" r="0" b="0"/>
            <wp:docPr id="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31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position w:val="-2"/>
          <w:sz w:val="19"/>
        </w:rPr>
        <w:t xml:space="preserve"> </w:t>
      </w:r>
      <w:r>
        <w:rPr>
          <w:rFonts w:ascii="Times New Roman"/>
          <w:noProof/>
          <w:spacing w:val="21"/>
          <w:position w:val="-2"/>
          <w:sz w:val="19"/>
        </w:rPr>
        <w:drawing>
          <wp:inline distT="0" distB="0" distL="0" distR="0" wp14:anchorId="37044F08" wp14:editId="3B58A4EC">
            <wp:extent cx="108693" cy="123825"/>
            <wp:effectExtent l="0" t="0" r="0" b="0"/>
            <wp:docPr id="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93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71101" w14:textId="77777777" w:rsidR="00882F14" w:rsidRDefault="00882F14">
      <w:pPr>
        <w:pStyle w:val="BodyText"/>
        <w:rPr>
          <w:rFonts w:ascii="Times New Roman"/>
        </w:rPr>
      </w:pPr>
    </w:p>
    <w:p w14:paraId="01D42EA1" w14:textId="77777777" w:rsidR="00882F14" w:rsidRDefault="00882F14">
      <w:pPr>
        <w:pStyle w:val="BodyText"/>
        <w:rPr>
          <w:rFonts w:ascii="Times New Roman"/>
        </w:rPr>
      </w:pPr>
    </w:p>
    <w:p w14:paraId="440D931B" w14:textId="77777777" w:rsidR="00882F14" w:rsidRDefault="00882F14">
      <w:pPr>
        <w:pStyle w:val="BodyText"/>
        <w:rPr>
          <w:rFonts w:ascii="Times New Roman"/>
        </w:rPr>
      </w:pPr>
    </w:p>
    <w:p w14:paraId="57D14AA0" w14:textId="77777777" w:rsidR="00882F14" w:rsidRDefault="00882F14">
      <w:pPr>
        <w:pStyle w:val="BodyText"/>
        <w:rPr>
          <w:rFonts w:ascii="Times New Roman"/>
        </w:rPr>
      </w:pPr>
    </w:p>
    <w:p w14:paraId="1328C879" w14:textId="77777777" w:rsidR="00882F14" w:rsidRDefault="00882F14">
      <w:pPr>
        <w:pStyle w:val="BodyText"/>
        <w:rPr>
          <w:rFonts w:ascii="Times New Roman"/>
        </w:rPr>
      </w:pPr>
    </w:p>
    <w:p w14:paraId="1E9F9676" w14:textId="77777777" w:rsidR="00882F14" w:rsidRDefault="00882F14">
      <w:pPr>
        <w:pStyle w:val="BodyText"/>
        <w:rPr>
          <w:rFonts w:ascii="Times New Roman"/>
        </w:rPr>
      </w:pPr>
    </w:p>
    <w:p w14:paraId="6B5BF1CD" w14:textId="77777777" w:rsidR="00882F14" w:rsidRDefault="00882F14">
      <w:pPr>
        <w:pStyle w:val="BodyText"/>
        <w:rPr>
          <w:rFonts w:ascii="Times New Roman"/>
        </w:rPr>
      </w:pPr>
    </w:p>
    <w:p w14:paraId="41582382" w14:textId="77777777" w:rsidR="00882F14" w:rsidRDefault="00882F14">
      <w:pPr>
        <w:pStyle w:val="BodyText"/>
        <w:rPr>
          <w:rFonts w:ascii="Times New Roman"/>
        </w:rPr>
      </w:pPr>
    </w:p>
    <w:p w14:paraId="6D570A91" w14:textId="77777777" w:rsidR="00882F14" w:rsidRDefault="00882F14">
      <w:pPr>
        <w:pStyle w:val="BodyText"/>
        <w:rPr>
          <w:rFonts w:ascii="Times New Roman"/>
        </w:rPr>
      </w:pPr>
    </w:p>
    <w:p w14:paraId="3F3D3C6F" w14:textId="77777777" w:rsidR="00882F14" w:rsidRDefault="00882F14">
      <w:pPr>
        <w:pStyle w:val="BodyText"/>
        <w:spacing w:before="2"/>
        <w:rPr>
          <w:rFonts w:ascii="Times New Roman"/>
          <w:sz w:val="17"/>
        </w:rPr>
      </w:pPr>
    </w:p>
    <w:p w14:paraId="2B444D8F" w14:textId="77777777" w:rsidR="00882F14" w:rsidRDefault="00851C68">
      <w:pPr>
        <w:spacing w:before="86"/>
        <w:ind w:left="119"/>
        <w:rPr>
          <w:rFonts w:ascii="Big Caslon" w:hAnsi="Big Caslon"/>
          <w:sz w:val="80"/>
        </w:rPr>
      </w:pPr>
      <w:r>
        <w:pict w14:anchorId="52BBC25B">
          <v:line id="_x0000_s1113" alt="" style="position:absolute;left:0;text-align:left;z-index:-252172288;mso-wrap-edited:f;mso-width-percent:0;mso-height-percent:0;mso-position-horizontal-relative:page;mso-width-percent:0;mso-height-percent:0" from="70.85pt,70.3pt" to="524.4pt,70.3pt" strokecolor="#231f20" strokeweight="1pt">
            <w10:wrap anchorx="page"/>
          </v:line>
        </w:pict>
      </w:r>
      <w:r>
        <w:pict w14:anchorId="366B09BE">
          <v:line id="_x0000_s1112" alt="" style="position:absolute;left:0;text-align:left;z-index:251666432;mso-wrap-edited:f;mso-width-percent:0;mso-height-percent:0;mso-position-horizontal-relative:page;mso-width-percent:0;mso-height-percent:0" from="70.85pt,-8.2pt" to="524.4pt,-8.2pt" strokecolor="#231f20" strokeweight="1pt">
            <w10:wrap anchorx="page"/>
          </v:line>
        </w:pict>
      </w:r>
      <w:r>
        <w:rPr>
          <w:rFonts w:ascii="Big Caslon" w:hAnsi="Big Caslon"/>
          <w:color w:val="231F20"/>
          <w:sz w:val="80"/>
        </w:rPr>
        <w:t>Master Craftsman – Tiling</w:t>
      </w:r>
    </w:p>
    <w:p w14:paraId="76603B9D" w14:textId="77777777" w:rsidR="00882F14" w:rsidRDefault="00882F14">
      <w:pPr>
        <w:pStyle w:val="BodyText"/>
        <w:rPr>
          <w:rFonts w:ascii="Big Caslon"/>
        </w:rPr>
      </w:pPr>
    </w:p>
    <w:p w14:paraId="64DBFFFA" w14:textId="77777777" w:rsidR="00882F14" w:rsidRDefault="00882F14">
      <w:pPr>
        <w:pStyle w:val="BodyText"/>
        <w:rPr>
          <w:rFonts w:ascii="Big Caslon"/>
        </w:rPr>
      </w:pPr>
    </w:p>
    <w:p w14:paraId="66F80318" w14:textId="77777777" w:rsidR="00882F14" w:rsidRDefault="00882F14">
      <w:pPr>
        <w:pStyle w:val="BodyText"/>
        <w:rPr>
          <w:rFonts w:ascii="Big Caslon"/>
        </w:rPr>
      </w:pPr>
    </w:p>
    <w:p w14:paraId="539B916D" w14:textId="77777777" w:rsidR="00882F14" w:rsidRDefault="00882F14">
      <w:pPr>
        <w:pStyle w:val="BodyText"/>
        <w:rPr>
          <w:rFonts w:ascii="Big Caslon"/>
        </w:rPr>
      </w:pPr>
    </w:p>
    <w:p w14:paraId="1226D70C" w14:textId="77777777" w:rsidR="00882F14" w:rsidRDefault="00882F14">
      <w:pPr>
        <w:pStyle w:val="BodyText"/>
        <w:rPr>
          <w:rFonts w:ascii="Big Caslon"/>
        </w:rPr>
      </w:pPr>
    </w:p>
    <w:p w14:paraId="77148FAB" w14:textId="77777777" w:rsidR="00882F14" w:rsidRDefault="00882F14">
      <w:pPr>
        <w:pStyle w:val="BodyText"/>
        <w:rPr>
          <w:rFonts w:ascii="Big Caslon"/>
        </w:rPr>
      </w:pPr>
    </w:p>
    <w:p w14:paraId="6AD888AE" w14:textId="77777777" w:rsidR="00882F14" w:rsidRDefault="00882F14">
      <w:pPr>
        <w:pStyle w:val="BodyText"/>
        <w:rPr>
          <w:rFonts w:ascii="Big Caslon"/>
        </w:rPr>
      </w:pPr>
    </w:p>
    <w:p w14:paraId="10007B44" w14:textId="77777777" w:rsidR="00882F14" w:rsidRDefault="00882F14">
      <w:pPr>
        <w:pStyle w:val="BodyText"/>
        <w:rPr>
          <w:rFonts w:ascii="Big Caslon"/>
        </w:rPr>
      </w:pPr>
    </w:p>
    <w:p w14:paraId="7D85A383" w14:textId="77777777" w:rsidR="00882F14" w:rsidRDefault="00882F14">
      <w:pPr>
        <w:pStyle w:val="BodyText"/>
        <w:rPr>
          <w:rFonts w:ascii="Big Caslon"/>
        </w:rPr>
      </w:pPr>
    </w:p>
    <w:p w14:paraId="0ADEC131" w14:textId="77777777" w:rsidR="00882F14" w:rsidRDefault="00882F14">
      <w:pPr>
        <w:pStyle w:val="BodyText"/>
        <w:rPr>
          <w:rFonts w:ascii="Big Caslon"/>
        </w:rPr>
      </w:pPr>
    </w:p>
    <w:p w14:paraId="1EA63E28" w14:textId="77777777" w:rsidR="00882F14" w:rsidRDefault="00882F14">
      <w:pPr>
        <w:pStyle w:val="BodyText"/>
        <w:rPr>
          <w:rFonts w:ascii="Big Caslon"/>
        </w:rPr>
      </w:pPr>
    </w:p>
    <w:p w14:paraId="6AAB57B3" w14:textId="77777777" w:rsidR="00882F14" w:rsidRDefault="00882F14">
      <w:pPr>
        <w:pStyle w:val="BodyText"/>
        <w:rPr>
          <w:rFonts w:ascii="Big Caslon"/>
        </w:rPr>
      </w:pPr>
    </w:p>
    <w:p w14:paraId="4A505FB1" w14:textId="77777777" w:rsidR="00882F14" w:rsidRDefault="00882F14">
      <w:pPr>
        <w:pStyle w:val="BodyText"/>
        <w:rPr>
          <w:rFonts w:ascii="Big Caslon"/>
        </w:rPr>
      </w:pPr>
    </w:p>
    <w:p w14:paraId="0873F833" w14:textId="77777777" w:rsidR="00882F14" w:rsidRDefault="00882F14">
      <w:pPr>
        <w:pStyle w:val="BodyText"/>
        <w:rPr>
          <w:rFonts w:ascii="Big Caslon"/>
        </w:rPr>
      </w:pPr>
    </w:p>
    <w:p w14:paraId="64056968" w14:textId="77777777" w:rsidR="00882F14" w:rsidRDefault="00851C68">
      <w:pPr>
        <w:pStyle w:val="BodyText"/>
        <w:spacing w:before="1"/>
        <w:rPr>
          <w:rFonts w:ascii="Big Caslon"/>
          <w:sz w:val="21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0F262C54" wp14:editId="467F3A9A">
            <wp:simplePos x="0" y="0"/>
            <wp:positionH relativeFrom="page">
              <wp:posOffset>3290677</wp:posOffset>
            </wp:positionH>
            <wp:positionV relativeFrom="paragraph">
              <wp:posOffset>187014</wp:posOffset>
            </wp:positionV>
            <wp:extent cx="995653" cy="1313688"/>
            <wp:effectExtent l="0" t="0" r="0" b="0"/>
            <wp:wrapTopAndBottom/>
            <wp:docPr id="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653" cy="1313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A9B36B" w14:textId="77777777" w:rsidR="00882F14" w:rsidRDefault="00851C68">
      <w:pPr>
        <w:spacing w:before="59" w:line="151" w:lineRule="exact"/>
        <w:ind w:left="2732"/>
        <w:rPr>
          <w:rFonts w:ascii="Big Caslon"/>
          <w:sz w:val="16"/>
        </w:rPr>
      </w:pPr>
      <w:r>
        <w:rPr>
          <w:rFonts w:ascii="Big Caslon"/>
          <w:color w:val="808285"/>
          <w:sz w:val="16"/>
        </w:rPr>
        <w:t>Worshipful Company of</w:t>
      </w:r>
    </w:p>
    <w:p w14:paraId="0F54D449" w14:textId="77777777" w:rsidR="00882F14" w:rsidRDefault="00851C68">
      <w:pPr>
        <w:spacing w:line="377" w:lineRule="exact"/>
        <w:ind w:left="2732"/>
        <w:rPr>
          <w:rFonts w:ascii="Big Caslon"/>
          <w:sz w:val="38"/>
        </w:rPr>
      </w:pPr>
      <w:proofErr w:type="spellStart"/>
      <w:r>
        <w:rPr>
          <w:rFonts w:ascii="Big Caslon"/>
          <w:color w:val="231F20"/>
          <w:sz w:val="38"/>
        </w:rPr>
        <w:t>Tylers</w:t>
      </w:r>
      <w:proofErr w:type="spellEnd"/>
      <w:r>
        <w:rPr>
          <w:rFonts w:ascii="Big Caslon"/>
          <w:color w:val="231F20"/>
          <w:sz w:val="38"/>
        </w:rPr>
        <w:t xml:space="preserve"> and Bricklayers</w:t>
      </w:r>
    </w:p>
    <w:p w14:paraId="4460A1C7" w14:textId="77777777" w:rsidR="00882F14" w:rsidRDefault="00851C68">
      <w:pPr>
        <w:spacing w:line="142" w:lineRule="exact"/>
        <w:ind w:left="4470" w:right="3373"/>
        <w:jc w:val="center"/>
        <w:rPr>
          <w:rFonts w:ascii="Big Caslon"/>
          <w:sz w:val="15"/>
        </w:rPr>
      </w:pPr>
      <w:r>
        <w:rPr>
          <w:rFonts w:ascii="Big Caslon"/>
          <w:color w:val="808285"/>
          <w:sz w:val="15"/>
        </w:rPr>
        <w:t>Chartered in 1568</w:t>
      </w:r>
    </w:p>
    <w:p w14:paraId="4A2B1E0B" w14:textId="77777777" w:rsidR="00882F14" w:rsidRDefault="00882F14">
      <w:pPr>
        <w:spacing w:line="142" w:lineRule="exact"/>
        <w:jc w:val="center"/>
        <w:rPr>
          <w:rFonts w:ascii="Big Caslon"/>
          <w:sz w:val="15"/>
        </w:rPr>
        <w:sectPr w:rsidR="00882F14">
          <w:type w:val="continuous"/>
          <w:pgSz w:w="11910" w:h="16840"/>
          <w:pgMar w:top="1400" w:right="1480" w:bottom="280" w:left="1480" w:header="720" w:footer="720" w:gutter="0"/>
          <w:cols w:space="720"/>
        </w:sectPr>
      </w:pPr>
    </w:p>
    <w:p w14:paraId="732C6229" w14:textId="77777777" w:rsidR="00882F14" w:rsidRDefault="00851C68">
      <w:pPr>
        <w:pStyle w:val="BodyText"/>
        <w:ind w:left="15692"/>
        <w:rPr>
          <w:rFonts w:ascii="Big Caslon"/>
        </w:rPr>
      </w:pPr>
      <w:r>
        <w:rPr>
          <w:rFonts w:ascii="Big Caslon"/>
        </w:rPr>
      </w:r>
      <w:r>
        <w:rPr>
          <w:rFonts w:ascii="Big Caslon"/>
        </w:rPr>
        <w:pict w14:anchorId="19F8069B">
          <v:group id="_x0000_s1093" alt="" style="width:87.35pt;height:143.25pt;mso-position-horizontal-relative:char;mso-position-vertical-relative:line" coordsize="1747,2865">
            <v:shape id="_x0000_s1094" alt="" style="position:absolute;top:819;width:551;height:1158" coordorigin=",820" coordsize="551,1158" path="m551,820l,1202r,775l551,1593r,-773xe" fillcolor="#263d88" stroked="f">
              <v:path arrowok="t"/>
            </v:shape>
            <v:shape id="_x0000_s1095" alt="" style="position:absolute;left:600;top:819;width:551;height:1158" coordorigin="600,820" coordsize="551,1158" path="m1151,820l600,1202r,775l1151,1593r,-773xe" fillcolor="#263d88" stroked="f">
              <v:path arrowok="t"/>
            </v:shape>
            <v:shape id="_x0000_s1096" alt="" style="position:absolute;left:600;top:631;width:228;height:479" coordorigin="600,631" coordsize="228,479" path="m828,631l600,790r,320l828,951r,-320xe" fillcolor="#263d88" stroked="f">
              <v:path arrowok="t"/>
            </v:shape>
            <v:shape id="_x0000_s1097" alt="" style="position:absolute;left:922;top:406;width:228;height:479" coordorigin="923,406" coordsize="228,479" path="m1150,406l923,565r,320l1150,726r,-320xe" fillcolor="#263d88" stroked="f">
              <v:path arrowok="t"/>
            </v:shape>
            <v:shape id="_x0000_s1098" alt="" style="position:absolute;left:1195;top:631;width:236;height:485" coordorigin="1195,631" coordsize="236,485" path="m1431,631l1195,796r,320l1431,951r,-320xe" fillcolor="#263d88" stroked="f">
              <v:path arrowok="t"/>
            </v:shape>
            <v:shape id="_x0000_s1099" alt="" style="position:absolute;left:1195;top:310;width:97;height:204" coordorigin="1195,310" coordsize="97,204" path="m1292,310r-97,67l1195,514r97,-68l1292,310xe" fillcolor="#263d88" stroked="f">
              <v:path arrowok="t"/>
            </v:shape>
            <v:shape id="_x0000_s1100" alt="" style="position:absolute;left:1195;top:493;width:97;height:204" coordorigin="1195,493" coordsize="97,204" path="m1292,493r-97,67l1195,697r97,-68l1292,493xe" fillcolor="#263d88" stroked="f">
              <v:path arrowok="t"/>
            </v:shape>
            <v:shape id="_x0000_s1101" alt="" style="position:absolute;left:1334;top:218;width:97;height:204" coordorigin="1334,219" coordsize="97,204" path="m1431,219r-97,67l1334,422r97,-67l1431,219xe" fillcolor="#263d88" stroked="f">
              <v:path arrowok="t"/>
            </v:shape>
            <v:shape id="_x0000_s1102" alt="" style="position:absolute;left:1334;top:401;width:97;height:204" coordorigin="1334,402" coordsize="97,204" path="m1431,402r-97,67l1334,605r97,-67l1431,402xe" fillcolor="#263d88" stroked="f">
              <v:path arrowok="t"/>
            </v:shape>
            <v:shape id="_x0000_s1103" alt="" style="position:absolute;left:1511;top:91;width:97;height:204" coordorigin="1511,92" coordsize="97,204" path="m1608,92r-97,67l1511,295r97,-67l1608,92xe" fillcolor="#263d88" stroked="f">
              <v:path arrowok="t"/>
            </v:shape>
            <v:shape id="_x0000_s1104" alt="" style="position:absolute;left:1511;top:274;width:97;height:204" coordorigin="1511,275" coordsize="97,204" path="m1608,275r-97,67l1511,478r97,-67l1608,275xe" fillcolor="#263d88" stroked="f">
              <v:path arrowok="t"/>
            </v:shape>
            <v:shape id="_x0000_s1105" alt="" style="position:absolute;left:1650;width:97;height:204" coordorigin="1650" coordsize="97,204" path="m1747,r-97,67l1650,204r97,-68l1747,xe" fillcolor="#263d88" stroked="f">
              <v:path arrowok="t"/>
            </v:shape>
            <v:shape id="_x0000_s1106" alt="" style="position:absolute;left:1650;top:183;width:97;height:204" coordorigin="1650,183" coordsize="97,204" path="m1747,183r-97,67l1650,387r97,-68l1747,183xe" fillcolor="#263d88" stroked="f">
              <v:path arrowok="t"/>
            </v:shape>
            <v:shape id="_x0000_s1107" alt="" style="position:absolute;left:1511;top:412;width:236;height:486" coordorigin="1511,412" coordsize="236,486" path="m1746,412l1511,578r,320l1746,732r,-320xe" fillcolor="#263d88" stroked="f">
              <v:path arrowok="t"/>
            </v:shape>
            <v:shape id="_x0000_s1108" alt="" style="position:absolute;left:1196;top:819;width:551;height:1158" coordorigin="1196,820" coordsize="551,1158" path="m1747,820r-551,382l1196,1977r551,-384l1747,820xe" fillcolor="#263d88" stroked="f">
              <v:path arrowok="t"/>
            </v:shape>
            <v:shape id="_x0000_s1109" alt="" style="position:absolute;top:1707;width:551;height:1158" coordorigin=",1707" coordsize="551,1158" o:spt="100" adj="0,,0" path="m551,1707l,2090r,775l551,2481r,-21l226,2460r,-293l119,2167r,-36l551,2131r,-424xm551,2131r-171,l380,2167r-108,l272,2460r279,l551,2131xe" fillcolor="#263d88" stroked="f">
              <v:stroke joinstyle="round"/>
              <v:formulas/>
              <v:path arrowok="t" o:connecttype="segments"/>
            </v:shape>
            <v:shape id="_x0000_s1110" alt="" style="position:absolute;left:600;top:1707;width:551;height:1158" coordorigin="600,1707" coordsize="551,1158" o:spt="100" adj="0,,0" path="m1151,1707l600,2090r,775l1151,2481r,-21l821,2460r,-293l714,2167r,-36l1151,2131r,-424xm1151,2131r-177,l974,2167r-107,l867,2460r284,l1151,2131xe" fillcolor="#263d88" stroked="f">
              <v:stroke joinstyle="round"/>
              <v:formulas/>
              <v:path arrowok="t" o:connecttype="segments"/>
            </v:shape>
            <v:shape id="_x0000_s1111" alt="" style="position:absolute;left:1196;top:1707;width:551;height:1158" coordorigin="1196,1707" coordsize="551,1158" o:spt="100" adj="0,,0" path="m1747,1707r-551,383l1196,2865r551,-384l1747,2458r-412,l1457,2120r290,l1747,1707xm1547,2352r-127,l1383,2458r202,l1547,2352xm1747,2120r-235,l1634,2458r113,l1747,2120xm1483,2159r-4,15l1475,2189r-5,15l1464,2220r-34,98l1537,2318r-35,-98l1496,2204r-4,-15l1487,2174r-4,-15xe" fillcolor="#263d88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08BEBAC1" w14:textId="77777777" w:rsidR="00882F14" w:rsidRDefault="00851C68">
      <w:pPr>
        <w:pStyle w:val="BodyText"/>
        <w:spacing w:before="6"/>
        <w:rPr>
          <w:rFonts w:ascii="Big Caslon"/>
          <w:sz w:val="15"/>
        </w:rPr>
      </w:pPr>
      <w:r>
        <w:pict w14:anchorId="48626ABE">
          <v:group id="_x0000_s1088" alt="" style="position:absolute;margin-left:867pt;margin-top:11.9pt;width:22.35pt;height:8.2pt;z-index:-251648000;mso-wrap-distance-left:0;mso-wrap-distance-right:0;mso-position-horizontal-relative:page" coordorigin="17340,238" coordsize="447,164">
            <v:line id="_x0000_s1089" alt="" style="position:absolute" from="17390,255" to="17390,401" strokecolor="#263d88" strokeweight=".37817mm"/>
            <v:rect id="_x0000_s1090" alt="" style="position:absolute;left:17340;top:237;width:111;height:18" fillcolor="#263d88" stroked="f"/>
            <v:shape id="_x0000_s1091" type="#_x0000_t75" alt="" style="position:absolute;left:17504;top:237;width:123;height:164">
              <v:imagedata r:id="rId19" o:title=""/>
            </v:shape>
            <v:shape id="_x0000_s1092" alt="" style="position:absolute;left:17694;top:237;width:93;height:164" coordorigin="17695,238" coordsize="93,164" path="m17776,238r-81,l17695,401r92,l17787,384r-71,l17716,323r59,l17775,306r-59,l17716,255r60,l17776,238xe" fillcolor="#263d88" stroked="f">
              <v:path arrowok="t"/>
            </v:shape>
            <w10:wrap type="topAndBottom" anchorx="page"/>
          </v:group>
        </w:pict>
      </w:r>
      <w:r>
        <w:pict w14:anchorId="2C828F60">
          <v:group id="_x0000_s1081" alt="" style="position:absolute;margin-left:895.95pt;margin-top:11.9pt;width:24.8pt;height:8.2pt;z-index:-251646976;mso-wrap-distance-left:0;mso-wrap-distance-right:0;mso-position-horizontal-relative:page" coordorigin="17919,238" coordsize="496,164">
            <v:line id="_x0000_s1082" alt="" style="position:absolute" from="17979,255" to="17979,401" strokecolor="#263d88" strokeweight=".37817mm"/>
            <v:rect id="_x0000_s1083" alt="" style="position:absolute;left:17918;top:237;width:122;height:18" fillcolor="#263d88" stroked="f"/>
            <v:line id="_x0000_s1084" alt="" style="position:absolute" from="18106,238" to="18106,401" strokecolor="#263d88" strokeweight="1.06pt"/>
            <v:rect id="_x0000_s1085" alt="" style="position:absolute;left:18183;top:383;width:92;height:18" fillcolor="#263d88" stroked="f"/>
            <v:line id="_x0000_s1086" alt="" style="position:absolute" from="18194,238" to="18194,384" strokecolor="#263d88" strokeweight="1.06pt"/>
            <v:shape id="_x0000_s1087" alt="" style="position:absolute;left:18324;top:237;width:89;height:164" coordorigin="18325,238" coordsize="89,164" path="m18406,238r-81,l18325,401r89,l18414,384r-68,l18346,323r57,l18403,306r-57,l18346,255r60,l18406,238xe" fillcolor="#263d88" stroked="f">
              <v:path arrowok="t"/>
            </v:shape>
            <w10:wrap type="topAndBottom" anchorx="page"/>
          </v:group>
        </w:pict>
      </w:r>
    </w:p>
    <w:p w14:paraId="180F3B55" w14:textId="77777777" w:rsidR="00882F14" w:rsidRDefault="00882F14">
      <w:pPr>
        <w:pStyle w:val="BodyText"/>
        <w:rPr>
          <w:rFonts w:ascii="Big Caslon"/>
          <w:sz w:val="5"/>
        </w:rPr>
      </w:pPr>
    </w:p>
    <w:p w14:paraId="1B63EEB8" w14:textId="77777777" w:rsidR="00882F14" w:rsidRDefault="00851C68">
      <w:pPr>
        <w:pStyle w:val="BodyText"/>
        <w:spacing w:line="187" w:lineRule="exact"/>
        <w:ind w:left="15692"/>
        <w:rPr>
          <w:rFonts w:ascii="Big Caslon"/>
          <w:sz w:val="18"/>
        </w:rPr>
      </w:pPr>
      <w:r>
        <w:rPr>
          <w:rFonts w:ascii="Big Caslon"/>
          <w:position w:val="-3"/>
          <w:sz w:val="18"/>
        </w:rPr>
      </w:r>
      <w:r>
        <w:rPr>
          <w:rFonts w:ascii="Big Caslon"/>
          <w:position w:val="-3"/>
          <w:sz w:val="18"/>
        </w:rPr>
        <w:pict w14:anchorId="04ABB7F0">
          <v:group id="_x0000_s1068" alt="" style="width:87.5pt;height:8.55pt;mso-position-horizontal-relative:char;mso-position-vertical-relative:line" coordsize="1750,171">
            <v:line id="_x0000_s1069" alt="" style="position:absolute" from="904,3" to="904,169" strokecolor="#263d88" strokeweight="1.06pt"/>
            <v:line id="_x0000_s1070" alt="" style="position:absolute" from="1311,3" to="1311,169" strokecolor="#263d88" strokeweight="1.06pt"/>
            <v:line id="_x0000_s1071" alt="" style="position:absolute" from="1187,19" to="1187,166" strokecolor="#263d88" strokeweight=".37817mm"/>
            <v:rect id="_x0000_s1072" alt="" style="position:absolute;left:1126;top:1;width:122;height:18" fillcolor="#263d88" stroked="f"/>
            <v:shape id="_x0000_s1073" alt="" style="position:absolute;left:964;top:1;width:143;height:167" coordorigin="964,2" coordsize="143,167" o:spt="100" adj="0,,0" path="m1045,2r-16,l964,169r18,l1001,119r87,l1082,102r-75,l1035,29r20,l1045,2xm1088,119r-24,l1081,169r26,l1088,119xm1055,29r-20,l1059,102r23,l1055,29xe" fillcolor="#263d88" stroked="f">
              <v:stroke joinstyle="round"/>
              <v:formulas/>
              <v:path arrowok="t" o:connecttype="segments"/>
            </v:shape>
            <v:shape id="_x0000_s1074" type="#_x0000_t75" alt="" style="position:absolute;left:1382;width:164;height:171">
              <v:imagedata r:id="rId20" o:title=""/>
            </v:shape>
            <v:shape id="_x0000_s1075" type="#_x0000_t75" alt="" style="position:absolute;left:1605;top:1;width:145;height:165">
              <v:imagedata r:id="rId21" o:title=""/>
            </v:shape>
            <v:shape id="_x0000_s1076" type="#_x0000_t75" alt="" style="position:absolute;top:1;width:143;height:167">
              <v:imagedata r:id="rId22" o:title=""/>
            </v:shape>
            <v:shape id="_x0000_s1077" alt="" style="position:absolute;left:332;width:98;height:171" coordorigin="332" coordsize="98,171" o:spt="100" adj="0,,0" path="m343,139r-11,15l336,156r10,6l361,168r21,3l400,168r16,-10l419,154r-37,l369,153r-8,-1l353,148r-10,-9xm388,l369,3r-15,9l344,25r-4,16l340,51r5,9l351,68r17,14l387,95r15,15l408,128r,14l396,154r23,l426,145r4,-17l423,102,407,84,387,69,369,53r-4,-4l363,44r,-18l374,15r52,l420,10,411,4,400,1,388,xm426,15r-25,l417,28,428,17r-2,-2xe" fillcolor="#263d88" stroked="f">
              <v:stroke joinstyle="round"/>
              <v:formulas/>
              <v:path arrowok="t" o:connecttype="segments"/>
            </v:shape>
            <v:shape id="_x0000_s1078" alt="" style="position:absolute;left:182;width:98;height:171" coordorigin="182" coordsize="98,171" o:spt="100" adj="0,,0" path="m193,139r-11,15l186,156r10,6l211,168r21,3l250,168r16,-10l269,154r-37,l219,153r-8,-1l203,148r-10,-9xm238,l219,3r-15,9l194,25r-4,16l190,51r5,9l201,68r17,14l237,95r15,15l258,128r,14l246,154r23,l276,145r4,-17l273,102,257,84,237,69,219,53r-4,-4l213,44r,-18l224,15r52,l270,10,261,4,250,1,238,xm276,15r-25,l267,28,278,17r-2,-2xe" fillcolor="#263d88" stroked="f">
              <v:stroke joinstyle="round"/>
              <v:formulas/>
              <v:path arrowok="t" o:connecttype="segments"/>
            </v:shape>
            <v:shape id="_x0000_s1079" type="#_x0000_t75" alt="" style="position:absolute;left:482;width:164;height:171">
              <v:imagedata r:id="rId23" o:title=""/>
            </v:shape>
            <v:shape id="_x0000_s1080" type="#_x0000_t75" alt="" style="position:absolute;left:696;width:143;height:171">
              <v:imagedata r:id="rId24" o:title=""/>
            </v:shape>
            <w10:anchorlock/>
          </v:group>
        </w:pict>
      </w:r>
    </w:p>
    <w:p w14:paraId="63C9BD37" w14:textId="77777777" w:rsidR="00882F14" w:rsidRDefault="00882F14">
      <w:pPr>
        <w:pStyle w:val="BodyText"/>
        <w:rPr>
          <w:rFonts w:ascii="Big Caslon"/>
        </w:rPr>
      </w:pPr>
    </w:p>
    <w:p w14:paraId="4D6CE5E9" w14:textId="77777777" w:rsidR="00882F14" w:rsidRDefault="00882F14">
      <w:pPr>
        <w:pStyle w:val="BodyText"/>
        <w:rPr>
          <w:rFonts w:ascii="Big Caslon"/>
        </w:rPr>
      </w:pPr>
    </w:p>
    <w:p w14:paraId="65BCE9F1" w14:textId="77777777" w:rsidR="00882F14" w:rsidRDefault="00851C68">
      <w:pPr>
        <w:pStyle w:val="BodyText"/>
        <w:spacing w:before="5"/>
        <w:rPr>
          <w:rFonts w:ascii="Big Caslon"/>
          <w:sz w:val="23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2E2BE5DF" wp14:editId="651E6F54">
            <wp:simplePos x="0" y="0"/>
            <wp:positionH relativeFrom="page">
              <wp:posOffset>10737748</wp:posOffset>
            </wp:positionH>
            <wp:positionV relativeFrom="paragraph">
              <wp:posOffset>204927</wp:posOffset>
            </wp:positionV>
            <wp:extent cx="596832" cy="765048"/>
            <wp:effectExtent l="0" t="0" r="0" b="0"/>
            <wp:wrapTopAndBottom/>
            <wp:docPr id="9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0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832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4" behindDoc="0" locked="0" layoutInCell="1" allowOverlap="1" wp14:anchorId="5BA1E91E" wp14:editId="6D790A8C">
            <wp:simplePos x="0" y="0"/>
            <wp:positionH relativeFrom="page">
              <wp:posOffset>11394639</wp:posOffset>
            </wp:positionH>
            <wp:positionV relativeFrom="paragraph">
              <wp:posOffset>480280</wp:posOffset>
            </wp:positionV>
            <wp:extent cx="563761" cy="328612"/>
            <wp:effectExtent l="0" t="0" r="0" b="0"/>
            <wp:wrapTopAndBottom/>
            <wp:docPr id="1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61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7BBA3" w14:textId="77777777" w:rsidR="00882F14" w:rsidRDefault="00882F14">
      <w:pPr>
        <w:pStyle w:val="BodyText"/>
        <w:rPr>
          <w:rFonts w:ascii="Big Caslon"/>
        </w:rPr>
      </w:pPr>
    </w:p>
    <w:p w14:paraId="75962411" w14:textId="77777777" w:rsidR="00882F14" w:rsidRDefault="00882F14">
      <w:pPr>
        <w:pStyle w:val="BodyText"/>
        <w:rPr>
          <w:rFonts w:ascii="Big Caslon"/>
        </w:rPr>
      </w:pPr>
    </w:p>
    <w:p w14:paraId="1BF2A7CC" w14:textId="77777777" w:rsidR="00882F14" w:rsidRDefault="00851C68">
      <w:pPr>
        <w:spacing w:before="228"/>
        <w:ind w:left="12857" w:right="952"/>
        <w:jc w:val="center"/>
        <w:rPr>
          <w:rFonts w:ascii="Big Caslon"/>
          <w:sz w:val="52"/>
        </w:rPr>
      </w:pPr>
      <w:r>
        <w:rPr>
          <w:rFonts w:ascii="Big Caslon"/>
          <w:color w:val="231F20"/>
          <w:sz w:val="52"/>
        </w:rPr>
        <w:t>Information and Application</w:t>
      </w:r>
    </w:p>
    <w:p w14:paraId="471C0E42" w14:textId="77777777" w:rsidR="00882F14" w:rsidRDefault="00882F14">
      <w:pPr>
        <w:pStyle w:val="BodyText"/>
        <w:spacing w:before="8"/>
        <w:rPr>
          <w:rFonts w:ascii="Big Caslon"/>
          <w:sz w:val="61"/>
        </w:rPr>
      </w:pPr>
    </w:p>
    <w:p w14:paraId="1A5BC8F4" w14:textId="77777777" w:rsidR="00882F14" w:rsidRDefault="00851C68">
      <w:pPr>
        <w:pStyle w:val="BodyText"/>
        <w:ind w:left="12857" w:right="952"/>
        <w:jc w:val="center"/>
      </w:pPr>
      <w:r>
        <w:rPr>
          <w:color w:val="231F20"/>
        </w:rPr>
        <w:t>Please return your application form and evidence portfolio to:</w:t>
      </w:r>
    </w:p>
    <w:p w14:paraId="4E38FD59" w14:textId="77777777" w:rsidR="00882F14" w:rsidRDefault="00851C68">
      <w:pPr>
        <w:pStyle w:val="BodyText"/>
        <w:spacing w:before="10"/>
        <w:ind w:left="12857" w:right="952"/>
        <w:jc w:val="center"/>
      </w:pPr>
      <w:r>
        <w:rPr>
          <w:color w:val="231F20"/>
        </w:rPr>
        <w:t>The Tile Association, The Mount, 43 Stafford Road, Stone, Staffordshire ST15 0HG</w:t>
      </w:r>
    </w:p>
    <w:p w14:paraId="7B5C2ED2" w14:textId="77777777" w:rsidR="00882F14" w:rsidRDefault="00882F14">
      <w:pPr>
        <w:pStyle w:val="BodyText"/>
      </w:pPr>
    </w:p>
    <w:p w14:paraId="1A7D3949" w14:textId="77777777" w:rsidR="00882F14" w:rsidRDefault="00851C68">
      <w:pPr>
        <w:pStyle w:val="BodyText"/>
        <w:spacing w:before="6"/>
        <w:rPr>
          <w:sz w:val="13"/>
        </w:rPr>
      </w:pPr>
      <w:r>
        <w:pict w14:anchorId="57969737">
          <v:shape id="_x0000_s1067" alt="" style="position:absolute;margin-left:666.15pt;margin-top:10.25pt;width:453.55pt;height:.1pt;z-index:-251642880;mso-wrap-edited:f;mso-width-percent:0;mso-height-percent:0;mso-wrap-distance-left:0;mso-wrap-distance-right:0;mso-position-horizontal-relative:page;mso-width-percent:0;mso-height-percent:0" coordsize="9071,1270" path="m,l9071,e" filled="f" strokecolor="#231f20" strokeweight="1pt">
            <v:path arrowok="t" o:connecttype="custom" o:connectlocs="0,0;5760085,0" o:connectangles="0,0"/>
            <w10:wrap type="topAndBottom" anchorx="page"/>
          </v:shape>
        </w:pict>
      </w:r>
    </w:p>
    <w:p w14:paraId="510B56E6" w14:textId="77777777" w:rsidR="00882F14" w:rsidRDefault="00882F14">
      <w:pPr>
        <w:pStyle w:val="BodyText"/>
        <w:spacing w:before="9"/>
        <w:rPr>
          <w:sz w:val="22"/>
        </w:rPr>
      </w:pPr>
    </w:p>
    <w:p w14:paraId="3B1183EE" w14:textId="77777777" w:rsidR="00882F14" w:rsidRDefault="00851C68">
      <w:pPr>
        <w:pStyle w:val="BodyText"/>
        <w:spacing w:before="104" w:line="249" w:lineRule="auto"/>
        <w:ind w:left="12022" w:right="213"/>
      </w:pPr>
      <w:r>
        <w:rPr>
          <w:color w:val="231F20"/>
        </w:rPr>
        <w:t xml:space="preserve">The Tile Association represents the whole of the UK wall and floor tile industry under one </w:t>
      </w:r>
      <w:proofErr w:type="spellStart"/>
      <w:r>
        <w:rPr>
          <w:color w:val="231F20"/>
        </w:rPr>
        <w:t>organisation</w:t>
      </w:r>
      <w:proofErr w:type="spellEnd"/>
      <w:r>
        <w:rPr>
          <w:color w:val="231F20"/>
        </w:rPr>
        <w:t xml:space="preserve">. Its mission is to promote professionalism and technical standards </w:t>
      </w:r>
      <w:r>
        <w:rPr>
          <w:color w:val="231F20"/>
        </w:rPr>
        <w:t>in the tiling industry, and to provide technical support to members and their customers.</w:t>
      </w:r>
    </w:p>
    <w:p w14:paraId="29FF1B27" w14:textId="77777777" w:rsidR="00882F14" w:rsidRDefault="00882F14">
      <w:pPr>
        <w:pStyle w:val="BodyText"/>
        <w:spacing w:before="1"/>
        <w:rPr>
          <w:sz w:val="21"/>
        </w:rPr>
      </w:pPr>
    </w:p>
    <w:p w14:paraId="3AC16AE7" w14:textId="77777777" w:rsidR="00882F14" w:rsidRDefault="00851C68">
      <w:pPr>
        <w:pStyle w:val="BodyText"/>
        <w:spacing w:line="249" w:lineRule="auto"/>
        <w:ind w:left="12022" w:right="213"/>
      </w:pPr>
      <w:r>
        <w:rPr>
          <w:color w:val="231F20"/>
        </w:rPr>
        <w:t>Being at the forefront of promoting and boosting the UK wall and floor industry, The Tile Association plays a leading role in training, working with independent indus</w:t>
      </w:r>
      <w:r>
        <w:rPr>
          <w:color w:val="231F20"/>
        </w:rPr>
        <w:t>try-recognised training bodies to improve standards, develop new qualifications and promote professionalism across the industry.</w:t>
      </w:r>
    </w:p>
    <w:p w14:paraId="292F018D" w14:textId="77777777" w:rsidR="00882F14" w:rsidRDefault="00851C68">
      <w:pPr>
        <w:pStyle w:val="BodyText"/>
        <w:spacing w:before="3" w:line="249" w:lineRule="auto"/>
        <w:ind w:left="12022"/>
      </w:pPr>
      <w:r>
        <w:rPr>
          <w:color w:val="231F20"/>
        </w:rPr>
        <w:t>This important work covers everything from NVQs and apprenticeships to encouraging and rewarding the highest levels of craftsma</w:t>
      </w:r>
      <w:r>
        <w:rPr>
          <w:color w:val="231F20"/>
        </w:rPr>
        <w:t>nship through the Master Craftsman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Award.</w:t>
      </w:r>
    </w:p>
    <w:p w14:paraId="0B5B4BB4" w14:textId="77777777" w:rsidR="00882F14" w:rsidRDefault="00882F14">
      <w:pPr>
        <w:pStyle w:val="BodyText"/>
        <w:rPr>
          <w:sz w:val="21"/>
        </w:rPr>
      </w:pPr>
    </w:p>
    <w:p w14:paraId="4873E4D3" w14:textId="77777777" w:rsidR="00882F14" w:rsidRDefault="00851C68">
      <w:pPr>
        <w:pStyle w:val="BodyText"/>
        <w:spacing w:line="249" w:lineRule="auto"/>
        <w:ind w:left="12022" w:right="207"/>
      </w:pPr>
      <w:r>
        <w:rPr>
          <w:color w:val="231F20"/>
        </w:rPr>
        <w:t xml:space="preserve">The Worshipful Company of </w:t>
      </w:r>
      <w:proofErr w:type="spellStart"/>
      <w:r>
        <w:rPr>
          <w:color w:val="231F20"/>
          <w:spacing w:val="-3"/>
        </w:rPr>
        <w:t>Tylers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and Bricklayers of the City of London has for centuries played a leading role in the regulation of craftsmanship standards in and around London. These have </w:t>
      </w:r>
      <w:r>
        <w:rPr>
          <w:color w:val="231F20"/>
          <w:spacing w:val="-3"/>
        </w:rPr>
        <w:t xml:space="preserve">impacted </w:t>
      </w:r>
      <w:r>
        <w:rPr>
          <w:color w:val="231F20"/>
        </w:rPr>
        <w:t>on standards ac</w:t>
      </w:r>
      <w:r>
        <w:rPr>
          <w:color w:val="231F20"/>
        </w:rPr>
        <w:t>ross the UK and helped to shape the various manifestations of the Building Regulations since their introduction in the wake of the Great Fire of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1666.</w:t>
      </w:r>
    </w:p>
    <w:p w14:paraId="211E417B" w14:textId="77777777" w:rsidR="00882F14" w:rsidRDefault="00882F14">
      <w:pPr>
        <w:pStyle w:val="BodyText"/>
        <w:spacing w:before="2"/>
        <w:rPr>
          <w:sz w:val="21"/>
        </w:rPr>
      </w:pPr>
    </w:p>
    <w:p w14:paraId="20C2C275" w14:textId="77777777" w:rsidR="00882F14" w:rsidRDefault="00851C68">
      <w:pPr>
        <w:pStyle w:val="BodyText"/>
        <w:spacing w:line="249" w:lineRule="auto"/>
        <w:ind w:left="12022" w:right="213"/>
      </w:pPr>
      <w:r>
        <w:rPr>
          <w:color w:val="231F20"/>
        </w:rPr>
        <w:t xml:space="preserve">The Tile Association works with the Worshipful Company to encourage and </w:t>
      </w:r>
      <w:proofErr w:type="spellStart"/>
      <w:r>
        <w:rPr>
          <w:color w:val="231F20"/>
        </w:rPr>
        <w:t>recognise</w:t>
      </w:r>
      <w:proofErr w:type="spellEnd"/>
      <w:r>
        <w:rPr>
          <w:color w:val="231F20"/>
        </w:rPr>
        <w:t xml:space="preserve"> the highest levels of </w:t>
      </w:r>
      <w:r>
        <w:rPr>
          <w:color w:val="231F20"/>
        </w:rPr>
        <w:t>craftsmanship. This recognition takes the form of Master Craftsman status by the Company at a ceremony in the City of London in March each year.</w:t>
      </w:r>
    </w:p>
    <w:p w14:paraId="6AAAD3E0" w14:textId="77777777" w:rsidR="00882F14" w:rsidRDefault="00882F14">
      <w:pPr>
        <w:pStyle w:val="BodyText"/>
        <w:spacing w:before="1"/>
        <w:rPr>
          <w:sz w:val="21"/>
        </w:rPr>
      </w:pPr>
    </w:p>
    <w:p w14:paraId="368F1C41" w14:textId="77777777" w:rsidR="00882F14" w:rsidRDefault="00851C68">
      <w:pPr>
        <w:pStyle w:val="BodyText"/>
        <w:ind w:left="12022"/>
      </w:pPr>
      <w:r>
        <w:rPr>
          <w:color w:val="231F20"/>
        </w:rPr>
        <w:t>For more information or assistance with Master Craftsman applications, call the Tile Association on</w:t>
      </w:r>
    </w:p>
    <w:p w14:paraId="2B3BC853" w14:textId="77777777" w:rsidR="00882F14" w:rsidRDefault="00851C68">
      <w:pPr>
        <w:spacing w:before="10"/>
        <w:ind w:left="12022"/>
        <w:rPr>
          <w:b/>
          <w:sz w:val="20"/>
        </w:rPr>
      </w:pPr>
      <w:r>
        <w:rPr>
          <w:b/>
          <w:color w:val="231F20"/>
          <w:sz w:val="20"/>
        </w:rPr>
        <w:t xml:space="preserve">0300 365 8453 </w:t>
      </w:r>
      <w:r>
        <w:rPr>
          <w:color w:val="231F20"/>
          <w:sz w:val="20"/>
        </w:rPr>
        <w:t xml:space="preserve">or email </w:t>
      </w:r>
      <w:hyperlink r:id="rId27">
        <w:r>
          <w:rPr>
            <w:b/>
            <w:color w:val="231F20"/>
            <w:sz w:val="20"/>
          </w:rPr>
          <w:t>suppor</w:t>
        </w:r>
      </w:hyperlink>
      <w:hyperlink r:id="rId28">
        <w:r>
          <w:rPr>
            <w:b/>
            <w:color w:val="231F20"/>
            <w:sz w:val="20"/>
          </w:rPr>
          <w:t>t@tile.org.uk</w:t>
        </w:r>
      </w:hyperlink>
    </w:p>
    <w:p w14:paraId="2F80E268" w14:textId="77777777" w:rsidR="00882F14" w:rsidRDefault="00882F14">
      <w:pPr>
        <w:rPr>
          <w:sz w:val="20"/>
        </w:rPr>
        <w:sectPr w:rsidR="00882F14">
          <w:pgSz w:w="23820" w:h="16840" w:orient="landscape"/>
          <w:pgMar w:top="1400" w:right="1300" w:bottom="280" w:left="1300" w:header="720" w:footer="720" w:gutter="0"/>
          <w:cols w:space="720"/>
        </w:sectPr>
      </w:pPr>
    </w:p>
    <w:p w14:paraId="7E7A89D7" w14:textId="77777777" w:rsidR="00882F14" w:rsidRDefault="00851C68">
      <w:pPr>
        <w:pStyle w:val="Heading1"/>
        <w:spacing w:before="80"/>
      </w:pPr>
      <w:r>
        <w:lastRenderedPageBreak/>
        <w:pict w14:anchorId="32894AD6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alt="" style="position:absolute;left:0;text-align:left;margin-left:666.4pt;margin-top:20.95pt;width:453.8pt;height:669.95pt;z-index:251674624;mso-wrap-style:square;mso-wrap-edited:f;mso-width-percent:0;mso-height-percent:0;mso-position-horizontal-relative:page;mso-width-percent:0;mso-height-percent:0;v-text-anchor:top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231F20"/>
                      <w:left w:val="single" w:sz="4" w:space="0" w:color="231F20"/>
                      <w:bottom w:val="single" w:sz="4" w:space="0" w:color="231F20"/>
                      <w:right w:val="single" w:sz="4" w:space="0" w:color="231F20"/>
                      <w:insideH w:val="single" w:sz="4" w:space="0" w:color="231F20"/>
                      <w:insideV w:val="single" w:sz="4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711"/>
                    <w:gridCol w:w="6349"/>
                  </w:tblGrid>
                  <w:tr w:rsidR="00882F14" w14:paraId="70D9FC27" w14:textId="77777777">
                    <w:trPr>
                      <w:trHeight w:val="478"/>
                    </w:trPr>
                    <w:tc>
                      <w:tcPr>
                        <w:tcW w:w="2711" w:type="dxa"/>
                      </w:tcPr>
                      <w:p w14:paraId="44CD20BE" w14:textId="77777777" w:rsidR="00882F14" w:rsidRDefault="00851C68">
                        <w:pPr>
                          <w:pStyle w:val="TableParagraph"/>
                          <w:spacing w:before="6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Candidate Name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0C6DF198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27543B4E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 w:val="restart"/>
                      </w:tcPr>
                      <w:p w14:paraId="75AB5D40" w14:textId="77777777" w:rsidR="00882F14" w:rsidRDefault="00851C68">
                        <w:pPr>
                          <w:pStyle w:val="TableParagraph"/>
                          <w:spacing w:before="74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Address</w:t>
                        </w:r>
                      </w:p>
                      <w:p w14:paraId="4A254E78" w14:textId="77777777" w:rsidR="00882F14" w:rsidRDefault="00882F1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14:paraId="144032EE" w14:textId="77777777" w:rsidR="00882F14" w:rsidRDefault="00882F1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14:paraId="7DEE860F" w14:textId="77777777" w:rsidR="00882F14" w:rsidRDefault="00882F1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14:paraId="4299F718" w14:textId="77777777" w:rsidR="00882F14" w:rsidRDefault="00882F14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14:paraId="27A9211F" w14:textId="77777777" w:rsidR="00882F14" w:rsidRDefault="00851C68">
                        <w:pPr>
                          <w:pStyle w:val="TableParagraph"/>
                          <w:spacing w:before="206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Postcode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1E686E17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2652C3ED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6573D5BB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27DB6231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882F14" w14:paraId="795B10EA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50331192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5235E9E6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2638DB5B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35A4E495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11E20079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1F11DECA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6E43EAC7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3E92C164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66DC5C49" w14:textId="77777777">
                    <w:trPr>
                      <w:trHeight w:val="488"/>
                    </w:trPr>
                    <w:tc>
                      <w:tcPr>
                        <w:tcW w:w="2711" w:type="dxa"/>
                      </w:tcPr>
                      <w:p w14:paraId="0B9CAD79" w14:textId="77777777" w:rsidR="00882F14" w:rsidRDefault="00851C68">
                        <w:pPr>
                          <w:pStyle w:val="TableParagraph"/>
                          <w:spacing w:before="82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Telephone number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14B7B661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1D718D6F" w14:textId="77777777">
                    <w:trPr>
                      <w:trHeight w:val="488"/>
                    </w:trPr>
                    <w:tc>
                      <w:tcPr>
                        <w:tcW w:w="2711" w:type="dxa"/>
                      </w:tcPr>
                      <w:p w14:paraId="2ECD4D70" w14:textId="77777777" w:rsidR="00882F14" w:rsidRDefault="00851C68">
                        <w:pPr>
                          <w:pStyle w:val="TableParagraph"/>
                          <w:spacing w:before="83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Mobile number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15209144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4ED3575C" w14:textId="77777777">
                    <w:trPr>
                      <w:trHeight w:val="488"/>
                    </w:trPr>
                    <w:tc>
                      <w:tcPr>
                        <w:tcW w:w="2711" w:type="dxa"/>
                      </w:tcPr>
                      <w:p w14:paraId="284BA9DA" w14:textId="77777777" w:rsidR="00882F14" w:rsidRDefault="00851C68">
                        <w:pPr>
                          <w:pStyle w:val="TableParagraph"/>
                          <w:spacing w:before="85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Email address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79BFD174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3944E1CC" w14:textId="77777777">
                    <w:trPr>
                      <w:trHeight w:val="488"/>
                    </w:trPr>
                    <w:tc>
                      <w:tcPr>
                        <w:tcW w:w="2711" w:type="dxa"/>
                      </w:tcPr>
                      <w:p w14:paraId="1CCB46F4" w14:textId="77777777" w:rsidR="00882F14" w:rsidRDefault="00851C68">
                        <w:pPr>
                          <w:pStyle w:val="TableParagraph"/>
                          <w:spacing w:before="86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w w:val="105"/>
                            <w:sz w:val="28"/>
                          </w:rPr>
                          <w:t>Date of Birth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3D6DD303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6A1E1E2D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 w:val="restart"/>
                      </w:tcPr>
                      <w:p w14:paraId="2297226F" w14:textId="77777777" w:rsidR="00882F14" w:rsidRDefault="00851C68">
                        <w:pPr>
                          <w:pStyle w:val="TableParagraph"/>
                          <w:spacing w:before="88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Trade Qualifications</w:t>
                        </w:r>
                      </w:p>
                    </w:tc>
                    <w:tc>
                      <w:tcPr>
                        <w:tcW w:w="6349" w:type="dxa"/>
                      </w:tcPr>
                      <w:p w14:paraId="1B10AF34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52C8951C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20789EB5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4E6D50FB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1B9174EA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740D2A89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3825C208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03C48514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363EFDD7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299CE9DD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6274BC23" w14:textId="77777777">
                    <w:trPr>
                      <w:trHeight w:val="488"/>
                    </w:trPr>
                    <w:tc>
                      <w:tcPr>
                        <w:tcW w:w="2711" w:type="dxa"/>
                        <w:vMerge/>
                        <w:tcBorders>
                          <w:top w:val="nil"/>
                        </w:tcBorders>
                      </w:tcPr>
                      <w:p w14:paraId="2531EFD0" w14:textId="77777777" w:rsidR="00882F14" w:rsidRDefault="00882F14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349" w:type="dxa"/>
                      </w:tcPr>
                      <w:p w14:paraId="07C9C41A" w14:textId="77777777" w:rsidR="00882F14" w:rsidRDefault="00882F14"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 w:rsidR="00882F14" w14:paraId="164B6ECB" w14:textId="77777777">
                    <w:trPr>
                      <w:trHeight w:val="4338"/>
                    </w:trPr>
                    <w:tc>
                      <w:tcPr>
                        <w:tcW w:w="9060" w:type="dxa"/>
                        <w:gridSpan w:val="2"/>
                      </w:tcPr>
                      <w:p w14:paraId="33626860" w14:textId="77777777" w:rsidR="00882F14" w:rsidRDefault="00851C68">
                        <w:pPr>
                          <w:pStyle w:val="TableParagraph"/>
                          <w:spacing w:before="96" w:line="319" w:lineRule="exact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Work History and Experience:</w:t>
                        </w:r>
                      </w:p>
                      <w:p w14:paraId="614B06A9" w14:textId="77777777" w:rsidR="00882F14" w:rsidRDefault="00851C68">
                        <w:pPr>
                          <w:pStyle w:val="TableParagraph"/>
                          <w:spacing w:line="227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Please list your work experience, including dates, continuing on a separate page if necessary</w:t>
                        </w:r>
                      </w:p>
                    </w:tc>
                  </w:tr>
                  <w:tr w:rsidR="00882F14" w14:paraId="042EA8B3" w14:textId="77777777">
                    <w:trPr>
                      <w:trHeight w:val="1563"/>
                    </w:trPr>
                    <w:tc>
                      <w:tcPr>
                        <w:tcW w:w="9060" w:type="dxa"/>
                        <w:gridSpan w:val="2"/>
                      </w:tcPr>
                      <w:p w14:paraId="66E61CB6" w14:textId="77777777" w:rsidR="00882F14" w:rsidRDefault="00851C68">
                        <w:pPr>
                          <w:pStyle w:val="TableParagraph"/>
                          <w:spacing w:before="142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To be completed by candidate:</w:t>
                        </w:r>
                      </w:p>
                      <w:p w14:paraId="24E87073" w14:textId="77777777" w:rsidR="00882F14" w:rsidRDefault="00851C68">
                        <w:pPr>
                          <w:pStyle w:val="TableParagraph"/>
                          <w:tabs>
                            <w:tab w:val="left" w:pos="6396"/>
                          </w:tabs>
                          <w:spacing w:before="10" w:line="564" w:lineRule="auto"/>
                          <w:ind w:left="103" w:right="93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15"/>
                            <w:sz w:val="20"/>
                          </w:rPr>
                          <w:t>***</w:t>
                        </w:r>
                        <w:r>
                          <w:rPr>
                            <w:color w:val="231F20"/>
                            <w:spacing w:val="-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read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understand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what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I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have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do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achieve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Master</w:t>
                        </w:r>
                        <w:r>
                          <w:rPr>
                            <w:color w:val="231F20"/>
                            <w:spacing w:val="-1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Craftsman</w:t>
                        </w:r>
                        <w:r>
                          <w:rPr>
                            <w:color w:val="231F20"/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6"/>
                            <w:w w:val="105"/>
                            <w:sz w:val="20"/>
                          </w:rPr>
                          <w:t xml:space="preserve">Award 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Signature</w:t>
                        </w: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ab/>
                          <w:t>Date</w:t>
                        </w:r>
                      </w:p>
                    </w:tc>
                  </w:tr>
                </w:tbl>
                <w:p w14:paraId="0D0A81FE" w14:textId="77777777" w:rsidR="00882F14" w:rsidRDefault="00882F1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</w:rPr>
        <w:t>Applying for Master Craftsman status</w:t>
      </w:r>
    </w:p>
    <w:p w14:paraId="3E070A0C" w14:textId="77777777" w:rsidR="00882F14" w:rsidRDefault="00851C68">
      <w:pPr>
        <w:pStyle w:val="BodyText"/>
        <w:spacing w:before="190" w:line="249" w:lineRule="auto"/>
        <w:ind w:left="117" w:right="12030"/>
      </w:pPr>
      <w:r>
        <w:rPr>
          <w:color w:val="231F20"/>
        </w:rPr>
        <w:t>The Master Craftsman award is for those in our industry who have achieved a minimum of Level 3 NVQ or who can prove they have served a three-year apprenticeship, as well as demonstrating experience in complicated or her</w:t>
      </w:r>
      <w:r>
        <w:rPr>
          <w:color w:val="231F20"/>
        </w:rPr>
        <w:t>itage projects.</w:t>
      </w:r>
    </w:p>
    <w:p w14:paraId="2F193B76" w14:textId="77777777" w:rsidR="00882F14" w:rsidRDefault="00882F14">
      <w:pPr>
        <w:pStyle w:val="BodyText"/>
        <w:rPr>
          <w:sz w:val="21"/>
        </w:rPr>
      </w:pPr>
    </w:p>
    <w:p w14:paraId="760AF42E" w14:textId="77777777" w:rsidR="00882F14" w:rsidRDefault="00851C68">
      <w:pPr>
        <w:pStyle w:val="BodyText"/>
        <w:spacing w:before="1" w:line="249" w:lineRule="auto"/>
        <w:ind w:left="117" w:right="12030"/>
      </w:pPr>
      <w:r>
        <w:rPr>
          <w:color w:val="231F20"/>
        </w:rPr>
        <w:t>Applicants also need to demonstrate at least 15 years’ experience as a tile fixer, either on the commercial, industrial or domestic side of our industry.</w:t>
      </w:r>
    </w:p>
    <w:p w14:paraId="1D469282" w14:textId="77777777" w:rsidR="00882F14" w:rsidRDefault="00882F14">
      <w:pPr>
        <w:pStyle w:val="BodyText"/>
        <w:rPr>
          <w:sz w:val="21"/>
        </w:rPr>
      </w:pPr>
    </w:p>
    <w:p w14:paraId="376F3A34" w14:textId="77777777" w:rsidR="00882F14" w:rsidRDefault="00851C68">
      <w:pPr>
        <w:pStyle w:val="BodyText"/>
        <w:spacing w:line="249" w:lineRule="auto"/>
        <w:ind w:left="117" w:right="12030"/>
      </w:pPr>
      <w:r>
        <w:rPr>
          <w:color w:val="231F20"/>
        </w:rPr>
        <w:t xml:space="preserve">In order to be considered for Master Craftsman status, applicants must complete an </w:t>
      </w:r>
      <w:r>
        <w:rPr>
          <w:b/>
          <w:color w:val="231F20"/>
        </w:rPr>
        <w:t xml:space="preserve">application form </w:t>
      </w:r>
      <w:r>
        <w:rPr>
          <w:color w:val="231F20"/>
        </w:rPr>
        <w:t>a</w:t>
      </w:r>
      <w:r>
        <w:rPr>
          <w:color w:val="231F20"/>
        </w:rPr>
        <w:t xml:space="preserve">nd submit an </w:t>
      </w:r>
      <w:r>
        <w:rPr>
          <w:b/>
          <w:color w:val="231F20"/>
        </w:rPr>
        <w:t>evidence portfolio</w:t>
      </w:r>
      <w:r>
        <w:rPr>
          <w:color w:val="231F20"/>
        </w:rPr>
        <w:t xml:space="preserve">. A sample evidence portfolio layout is included in this </w:t>
      </w:r>
      <w:proofErr w:type="gramStart"/>
      <w:r>
        <w:rPr>
          <w:color w:val="231F20"/>
        </w:rPr>
        <w:t>pack, but</w:t>
      </w:r>
      <w:proofErr w:type="gramEnd"/>
      <w:r>
        <w:rPr>
          <w:color w:val="231F20"/>
        </w:rPr>
        <w:t xml:space="preserve"> is provided for guidance only – applicants are free to </w:t>
      </w:r>
      <w:proofErr w:type="spellStart"/>
      <w:r>
        <w:rPr>
          <w:color w:val="231F20"/>
        </w:rPr>
        <w:t>personalise</w:t>
      </w:r>
      <w:proofErr w:type="spellEnd"/>
      <w:r>
        <w:rPr>
          <w:color w:val="231F20"/>
        </w:rPr>
        <w:t xml:space="preserve"> and expand their portfolio as they wish.</w:t>
      </w:r>
    </w:p>
    <w:p w14:paraId="4118A07A" w14:textId="77777777" w:rsidR="00882F14" w:rsidRDefault="00882F14">
      <w:pPr>
        <w:pStyle w:val="BodyText"/>
        <w:spacing w:before="1"/>
        <w:rPr>
          <w:sz w:val="21"/>
        </w:rPr>
      </w:pPr>
    </w:p>
    <w:p w14:paraId="68D13C03" w14:textId="77777777" w:rsidR="00882F14" w:rsidRDefault="00851C68">
      <w:pPr>
        <w:pStyle w:val="BodyText"/>
        <w:spacing w:line="249" w:lineRule="auto"/>
        <w:ind w:left="117" w:right="12073"/>
        <w:jc w:val="both"/>
      </w:pPr>
      <w:r>
        <w:rPr>
          <w:color w:val="231F20"/>
        </w:rPr>
        <w:t>Applicants need to demonstrate – in the applicati</w:t>
      </w:r>
      <w:r>
        <w:rPr>
          <w:color w:val="231F20"/>
        </w:rPr>
        <w:t xml:space="preserve">on form and evidence portfolio – how they meet the list of competencies that have been identified by The Tile Association and the Worshipful Company of </w:t>
      </w:r>
      <w:proofErr w:type="spellStart"/>
      <w:r>
        <w:rPr>
          <w:color w:val="231F20"/>
        </w:rPr>
        <w:t>Tylers</w:t>
      </w:r>
      <w:proofErr w:type="spellEnd"/>
      <w:r>
        <w:rPr>
          <w:color w:val="231F20"/>
        </w:rPr>
        <w:t xml:space="preserve"> and Bricklayers.</w:t>
      </w:r>
    </w:p>
    <w:p w14:paraId="3DF83B2C" w14:textId="77777777" w:rsidR="00882F14" w:rsidRDefault="00882F14">
      <w:pPr>
        <w:pStyle w:val="BodyText"/>
        <w:spacing w:before="1"/>
        <w:rPr>
          <w:sz w:val="21"/>
        </w:rPr>
      </w:pPr>
    </w:p>
    <w:p w14:paraId="7702D907" w14:textId="77777777" w:rsidR="00882F14" w:rsidRDefault="00851C68">
      <w:pPr>
        <w:ind w:left="117"/>
        <w:jc w:val="both"/>
        <w:rPr>
          <w:sz w:val="20"/>
        </w:rPr>
      </w:pPr>
      <w:r>
        <w:rPr>
          <w:color w:val="231F20"/>
          <w:sz w:val="20"/>
        </w:rPr>
        <w:t xml:space="preserve">The first five competencies are </w:t>
      </w:r>
      <w:r>
        <w:rPr>
          <w:b/>
          <w:color w:val="231F20"/>
          <w:sz w:val="20"/>
        </w:rPr>
        <w:t>compulsory</w:t>
      </w:r>
      <w:r>
        <w:rPr>
          <w:color w:val="231F20"/>
          <w:sz w:val="20"/>
        </w:rPr>
        <w:t>:</w:t>
      </w:r>
    </w:p>
    <w:p w14:paraId="434CDDC6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208" w:line="249" w:lineRule="auto"/>
        <w:ind w:right="12831"/>
        <w:rPr>
          <w:sz w:val="20"/>
        </w:rPr>
      </w:pPr>
      <w:r>
        <w:rPr>
          <w:color w:val="231F20"/>
          <w:sz w:val="20"/>
        </w:rPr>
        <w:t>Knowledge and understanding of exis</w:t>
      </w:r>
      <w:r>
        <w:rPr>
          <w:color w:val="231F20"/>
          <w:sz w:val="20"/>
        </w:rPr>
        <w:t>ting BS/EN Codes of Practice, including</w:t>
      </w:r>
      <w:r>
        <w:rPr>
          <w:color w:val="231F20"/>
          <w:spacing w:val="-30"/>
          <w:sz w:val="20"/>
        </w:rPr>
        <w:t xml:space="preserve"> </w:t>
      </w:r>
      <w:r>
        <w:rPr>
          <w:color w:val="231F20"/>
          <w:sz w:val="20"/>
        </w:rPr>
        <w:t xml:space="preserve">technical publications issued by </w:t>
      </w:r>
      <w:r>
        <w:rPr>
          <w:color w:val="231F20"/>
          <w:spacing w:val="-3"/>
          <w:sz w:val="20"/>
        </w:rPr>
        <w:t xml:space="preserve">TTA, </w:t>
      </w:r>
      <w:r>
        <w:rPr>
          <w:color w:val="231F20"/>
          <w:sz w:val="20"/>
        </w:rPr>
        <w:t>on tiles, adhesives and grouts, and</w:t>
      </w:r>
      <w:r>
        <w:rPr>
          <w:color w:val="231F20"/>
          <w:spacing w:val="-3"/>
          <w:sz w:val="20"/>
        </w:rPr>
        <w:t xml:space="preserve"> </w:t>
      </w:r>
      <w:r>
        <w:rPr>
          <w:color w:val="231F20"/>
          <w:sz w:val="20"/>
        </w:rPr>
        <w:t>tiling</w:t>
      </w:r>
    </w:p>
    <w:p w14:paraId="76E4D50F" w14:textId="77777777" w:rsidR="00882F14" w:rsidRDefault="00882F14">
      <w:pPr>
        <w:pStyle w:val="BodyText"/>
        <w:spacing w:before="5"/>
        <w:rPr>
          <w:sz w:val="17"/>
        </w:rPr>
      </w:pPr>
    </w:p>
    <w:p w14:paraId="43CEA260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Knowledge of various ceramic, glass and composite wall and floor finishes and their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usage</w:t>
      </w:r>
    </w:p>
    <w:p w14:paraId="69381583" w14:textId="77777777" w:rsidR="00882F14" w:rsidRDefault="00882F14">
      <w:pPr>
        <w:pStyle w:val="BodyText"/>
        <w:spacing w:before="1"/>
        <w:rPr>
          <w:sz w:val="18"/>
        </w:rPr>
      </w:pPr>
    </w:p>
    <w:p w14:paraId="279E3E39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Knowledge of all associated tiling membrane</w:t>
      </w:r>
      <w:r>
        <w:rPr>
          <w:color w:val="231F20"/>
          <w:sz w:val="20"/>
        </w:rPr>
        <w:t>s and decoupling systems</w:t>
      </w:r>
    </w:p>
    <w:p w14:paraId="7CC5DF4E" w14:textId="77777777" w:rsidR="00882F14" w:rsidRDefault="00882F14">
      <w:pPr>
        <w:pStyle w:val="BodyText"/>
        <w:spacing w:before="1"/>
        <w:rPr>
          <w:sz w:val="18"/>
        </w:rPr>
      </w:pPr>
    </w:p>
    <w:p w14:paraId="4E14A1EE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/>
        <w:ind w:hanging="581"/>
        <w:rPr>
          <w:sz w:val="20"/>
        </w:rPr>
      </w:pPr>
      <w:r>
        <w:rPr>
          <w:color w:val="231F20"/>
          <w:sz w:val="20"/>
        </w:rPr>
        <w:t>Knowledge and interpretation of engineers’ and architects’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drawings</w:t>
      </w:r>
    </w:p>
    <w:p w14:paraId="08950533" w14:textId="77777777" w:rsidR="00882F14" w:rsidRDefault="00882F14">
      <w:pPr>
        <w:pStyle w:val="BodyText"/>
        <w:spacing w:before="1"/>
        <w:rPr>
          <w:sz w:val="18"/>
        </w:rPr>
      </w:pPr>
    </w:p>
    <w:p w14:paraId="57F531EB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Knowledge and preparation of new products through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ages</w:t>
      </w:r>
    </w:p>
    <w:p w14:paraId="7488EDA4" w14:textId="77777777" w:rsidR="00882F14" w:rsidRDefault="00882F14">
      <w:pPr>
        <w:pStyle w:val="BodyText"/>
        <w:spacing w:before="1"/>
        <w:rPr>
          <w:sz w:val="18"/>
        </w:rPr>
      </w:pPr>
    </w:p>
    <w:p w14:paraId="4411B4A6" w14:textId="77777777" w:rsidR="00882F14" w:rsidRDefault="00851C68">
      <w:pPr>
        <w:pStyle w:val="BodyText"/>
        <w:spacing w:before="1"/>
        <w:ind w:left="117"/>
        <w:jc w:val="both"/>
      </w:pPr>
      <w:r>
        <w:rPr>
          <w:color w:val="231F20"/>
        </w:rPr>
        <w:t xml:space="preserve">Applicants must also demonstrate they can meet </w:t>
      </w:r>
      <w:r>
        <w:rPr>
          <w:b/>
          <w:color w:val="231F20"/>
        </w:rPr>
        <w:t xml:space="preserve">at least eight </w:t>
      </w:r>
      <w:r>
        <w:rPr>
          <w:color w:val="231F20"/>
        </w:rPr>
        <w:t>of the remaining competencies:</w:t>
      </w:r>
    </w:p>
    <w:p w14:paraId="764C18BF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208"/>
        <w:ind w:hanging="581"/>
        <w:rPr>
          <w:sz w:val="20"/>
        </w:rPr>
      </w:pPr>
      <w:r>
        <w:rPr>
          <w:color w:val="231F20"/>
          <w:sz w:val="20"/>
        </w:rPr>
        <w:t>An understanding of tiling products through the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ages</w:t>
      </w:r>
    </w:p>
    <w:p w14:paraId="605E4C6C" w14:textId="77777777" w:rsidR="00882F14" w:rsidRDefault="00882F14">
      <w:pPr>
        <w:pStyle w:val="BodyText"/>
        <w:spacing w:before="1"/>
        <w:rPr>
          <w:sz w:val="18"/>
        </w:rPr>
      </w:pPr>
    </w:p>
    <w:p w14:paraId="1CA6C0F3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/>
        <w:ind w:hanging="581"/>
        <w:rPr>
          <w:sz w:val="20"/>
        </w:rPr>
      </w:pPr>
      <w:r>
        <w:rPr>
          <w:color w:val="231F20"/>
          <w:sz w:val="20"/>
        </w:rPr>
        <w:t>An understanding of traditional surface treatments</w:t>
      </w:r>
    </w:p>
    <w:p w14:paraId="4444EB77" w14:textId="77777777" w:rsidR="00882F14" w:rsidRDefault="00882F14">
      <w:pPr>
        <w:pStyle w:val="BodyText"/>
        <w:spacing w:before="1"/>
        <w:rPr>
          <w:sz w:val="18"/>
        </w:rPr>
      </w:pPr>
    </w:p>
    <w:p w14:paraId="230A0F1F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Surface drainage systems including falls and cross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falls</w:t>
      </w:r>
    </w:p>
    <w:p w14:paraId="53F2D866" w14:textId="77777777" w:rsidR="00882F14" w:rsidRDefault="00882F14">
      <w:pPr>
        <w:pStyle w:val="BodyText"/>
        <w:spacing w:before="1"/>
        <w:rPr>
          <w:sz w:val="18"/>
        </w:rPr>
      </w:pPr>
    </w:p>
    <w:p w14:paraId="2664AD7A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Cutting and fitting tiles to intricate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design</w:t>
      </w:r>
    </w:p>
    <w:p w14:paraId="7F5FF4C9" w14:textId="77777777" w:rsidR="00882F14" w:rsidRDefault="00882F14">
      <w:pPr>
        <w:pStyle w:val="BodyText"/>
        <w:spacing w:before="2"/>
        <w:rPr>
          <w:sz w:val="18"/>
        </w:rPr>
      </w:pPr>
    </w:p>
    <w:p w14:paraId="1F3ED090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out, tiling to and repair of murals</w:t>
      </w:r>
    </w:p>
    <w:p w14:paraId="47D3DC6F" w14:textId="77777777" w:rsidR="00882F14" w:rsidRDefault="00882F14">
      <w:pPr>
        <w:pStyle w:val="BodyText"/>
        <w:spacing w:before="1"/>
        <w:rPr>
          <w:sz w:val="18"/>
        </w:rPr>
      </w:pPr>
    </w:p>
    <w:p w14:paraId="25BC6A0A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Care and repair of old wall and/or floor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tiling</w:t>
      </w:r>
    </w:p>
    <w:p w14:paraId="483CC1B2" w14:textId="77777777" w:rsidR="00882F14" w:rsidRDefault="00882F14">
      <w:pPr>
        <w:pStyle w:val="BodyText"/>
        <w:spacing w:before="2"/>
        <w:rPr>
          <w:sz w:val="18"/>
        </w:rPr>
      </w:pPr>
    </w:p>
    <w:p w14:paraId="5DDFAF1E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 and fixing to intricate designs, involving circular and rake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cutting</w:t>
      </w:r>
    </w:p>
    <w:p w14:paraId="694DE97D" w14:textId="77777777" w:rsidR="00882F14" w:rsidRDefault="00882F14">
      <w:pPr>
        <w:pStyle w:val="BodyText"/>
        <w:spacing w:before="1"/>
        <w:rPr>
          <w:sz w:val="18"/>
        </w:rPr>
      </w:pPr>
    </w:p>
    <w:p w14:paraId="6D034736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 and fixing to pillars/columns over 3m high and 2m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girth</w:t>
      </w:r>
    </w:p>
    <w:p w14:paraId="31CFC48D" w14:textId="77777777" w:rsidR="00882F14" w:rsidRDefault="00882F14">
      <w:pPr>
        <w:pStyle w:val="BodyText"/>
        <w:spacing w:before="2"/>
        <w:rPr>
          <w:sz w:val="18"/>
        </w:rPr>
      </w:pPr>
    </w:p>
    <w:p w14:paraId="0AB41849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</w:t>
      </w:r>
      <w:r>
        <w:rPr>
          <w:color w:val="231F20"/>
          <w:sz w:val="20"/>
        </w:rPr>
        <w:t xml:space="preserve"> and fixing geometric floors (over 10 </w:t>
      </w:r>
      <w:proofErr w:type="spellStart"/>
      <w:r>
        <w:rPr>
          <w:color w:val="231F20"/>
          <w:sz w:val="20"/>
        </w:rPr>
        <w:t>sq</w:t>
      </w:r>
      <w:proofErr w:type="spellEnd"/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m)</w:t>
      </w:r>
    </w:p>
    <w:p w14:paraId="3A1471CD" w14:textId="77777777" w:rsidR="00882F14" w:rsidRDefault="00882F14">
      <w:pPr>
        <w:pStyle w:val="BodyText"/>
        <w:spacing w:before="1"/>
        <w:rPr>
          <w:sz w:val="18"/>
        </w:rPr>
      </w:pPr>
    </w:p>
    <w:p w14:paraId="3D5E91AD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 and fixing tiling steps, risers and stringers (4m minimum</w:t>
      </w:r>
      <w:r>
        <w:rPr>
          <w:color w:val="231F20"/>
          <w:spacing w:val="2"/>
          <w:sz w:val="20"/>
        </w:rPr>
        <w:t xml:space="preserve"> </w:t>
      </w:r>
      <w:r>
        <w:rPr>
          <w:color w:val="231F20"/>
          <w:sz w:val="20"/>
        </w:rPr>
        <w:t>rise)</w:t>
      </w:r>
    </w:p>
    <w:p w14:paraId="70076945" w14:textId="77777777" w:rsidR="00882F14" w:rsidRDefault="00882F14">
      <w:pPr>
        <w:pStyle w:val="BodyText"/>
        <w:spacing w:before="1"/>
        <w:rPr>
          <w:sz w:val="18"/>
        </w:rPr>
      </w:pPr>
    </w:p>
    <w:p w14:paraId="675E6A95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/>
        <w:ind w:hanging="581"/>
        <w:rPr>
          <w:sz w:val="20"/>
        </w:rPr>
      </w:pPr>
      <w:r>
        <w:rPr>
          <w:color w:val="231F20"/>
          <w:sz w:val="20"/>
        </w:rPr>
        <w:t>Setting out and fixing to competition pools (25m 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over)</w:t>
      </w:r>
    </w:p>
    <w:p w14:paraId="2C2BD356" w14:textId="77777777" w:rsidR="00882F14" w:rsidRDefault="00882F14">
      <w:pPr>
        <w:pStyle w:val="BodyText"/>
        <w:spacing w:before="1"/>
        <w:rPr>
          <w:sz w:val="18"/>
        </w:rPr>
      </w:pPr>
    </w:p>
    <w:p w14:paraId="285751BA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 and fixing mosaic including glass, marble and ceramics (20 m and</w:t>
      </w:r>
      <w:r>
        <w:rPr>
          <w:color w:val="231F20"/>
          <w:spacing w:val="-2"/>
          <w:sz w:val="20"/>
        </w:rPr>
        <w:t xml:space="preserve"> </w:t>
      </w:r>
      <w:r>
        <w:rPr>
          <w:color w:val="231F20"/>
          <w:sz w:val="20"/>
        </w:rPr>
        <w:t>over)</w:t>
      </w:r>
    </w:p>
    <w:p w14:paraId="38E70AFD" w14:textId="77777777" w:rsidR="00882F14" w:rsidRDefault="00882F14">
      <w:pPr>
        <w:pStyle w:val="BodyText"/>
        <w:spacing w:before="1"/>
        <w:rPr>
          <w:sz w:val="18"/>
        </w:rPr>
      </w:pPr>
    </w:p>
    <w:p w14:paraId="129D4B27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spacing w:before="1"/>
        <w:ind w:hanging="581"/>
        <w:rPr>
          <w:sz w:val="20"/>
        </w:rPr>
      </w:pPr>
      <w:r>
        <w:rPr>
          <w:color w:val="231F20"/>
          <w:sz w:val="20"/>
        </w:rPr>
        <w:t>Setting out and fixing tiles bedded in cement mortar (20m and</w:t>
      </w:r>
      <w:r>
        <w:rPr>
          <w:color w:val="231F20"/>
          <w:spacing w:val="1"/>
          <w:sz w:val="20"/>
        </w:rPr>
        <w:t xml:space="preserve"> </w:t>
      </w:r>
      <w:r>
        <w:rPr>
          <w:color w:val="231F20"/>
          <w:sz w:val="20"/>
        </w:rPr>
        <w:t>over)</w:t>
      </w:r>
    </w:p>
    <w:p w14:paraId="3758D655" w14:textId="77777777" w:rsidR="00882F14" w:rsidRDefault="00882F14">
      <w:pPr>
        <w:pStyle w:val="BodyText"/>
        <w:spacing w:before="1"/>
        <w:rPr>
          <w:sz w:val="18"/>
        </w:rPr>
      </w:pPr>
    </w:p>
    <w:p w14:paraId="66235970" w14:textId="77777777" w:rsidR="00882F14" w:rsidRDefault="00851C68">
      <w:pPr>
        <w:pStyle w:val="ListParagraph"/>
        <w:numPr>
          <w:ilvl w:val="0"/>
          <w:numId w:val="2"/>
        </w:numPr>
        <w:tabs>
          <w:tab w:val="left" w:pos="697"/>
          <w:tab w:val="left" w:pos="698"/>
        </w:tabs>
        <w:ind w:hanging="581"/>
        <w:rPr>
          <w:sz w:val="20"/>
        </w:rPr>
      </w:pPr>
      <w:r>
        <w:rPr>
          <w:color w:val="231F20"/>
          <w:sz w:val="20"/>
        </w:rPr>
        <w:t>Setting out and tiling to arches and/or curved structures</w:t>
      </w:r>
    </w:p>
    <w:p w14:paraId="752B005D" w14:textId="77777777" w:rsidR="00882F14" w:rsidRDefault="00882F14">
      <w:pPr>
        <w:rPr>
          <w:sz w:val="20"/>
        </w:rPr>
        <w:sectPr w:rsidR="00882F14">
          <w:pgSz w:w="23820" w:h="16840" w:orient="landscape"/>
          <w:pgMar w:top="1580" w:right="1300" w:bottom="280" w:left="1300" w:header="720" w:footer="720" w:gutter="0"/>
          <w:cols w:space="720"/>
        </w:sectPr>
      </w:pPr>
    </w:p>
    <w:p w14:paraId="0DB9F875" w14:textId="77777777" w:rsidR="00882F14" w:rsidRDefault="00851C68">
      <w:pPr>
        <w:pStyle w:val="Heading1"/>
      </w:pPr>
      <w:r>
        <w:rPr>
          <w:color w:val="231F20"/>
        </w:rPr>
        <w:lastRenderedPageBreak/>
        <w:t>Evidence Portfolio</w:t>
      </w:r>
    </w:p>
    <w:p w14:paraId="327D5FF8" w14:textId="77777777" w:rsidR="00882F14" w:rsidRDefault="00851C68">
      <w:pPr>
        <w:pStyle w:val="BodyText"/>
        <w:spacing w:before="189" w:line="249" w:lineRule="auto"/>
        <w:ind w:left="117" w:right="12355"/>
      </w:pPr>
      <w:r>
        <w:rPr>
          <w:color w:val="231F20"/>
        </w:rPr>
        <w:t xml:space="preserve">This is a </w:t>
      </w:r>
      <w:r>
        <w:rPr>
          <w:color w:val="231F20"/>
        </w:rPr>
        <w:t xml:space="preserve">sample layout for an evidence portfolio. Applicants may wish to adapt and expand as they </w:t>
      </w:r>
      <w:proofErr w:type="gramStart"/>
      <w:r>
        <w:rPr>
          <w:color w:val="231F20"/>
        </w:rPr>
        <w:t>wish, but</w:t>
      </w:r>
      <w:proofErr w:type="gramEnd"/>
      <w:r>
        <w:rPr>
          <w:color w:val="231F20"/>
        </w:rPr>
        <w:t xml:space="preserve"> must demonstrate how they meet the competencies.</w:t>
      </w:r>
    </w:p>
    <w:p w14:paraId="0ED7812B" w14:textId="77777777" w:rsidR="00882F14" w:rsidRDefault="00882F14">
      <w:pPr>
        <w:pStyle w:val="BodyText"/>
        <w:rPr>
          <w:sz w:val="21"/>
        </w:rPr>
      </w:pPr>
    </w:p>
    <w:p w14:paraId="7C82FA73" w14:textId="77777777" w:rsidR="00882F14" w:rsidRDefault="00851C68">
      <w:pPr>
        <w:pStyle w:val="Heading2"/>
        <w:numPr>
          <w:ilvl w:val="0"/>
          <w:numId w:val="1"/>
        </w:numPr>
        <w:tabs>
          <w:tab w:val="left" w:pos="340"/>
        </w:tabs>
        <w:spacing w:before="1"/>
      </w:pPr>
      <w:r>
        <w:rPr>
          <w:color w:val="231F20"/>
        </w:rPr>
        <w:t>An overview of your career and experience</w:t>
      </w:r>
    </w:p>
    <w:p w14:paraId="47CF17F2" w14:textId="77777777" w:rsidR="00882F14" w:rsidRDefault="00851C68">
      <w:pPr>
        <w:pStyle w:val="ListParagraph"/>
        <w:numPr>
          <w:ilvl w:val="1"/>
          <w:numId w:val="1"/>
        </w:numPr>
        <w:tabs>
          <w:tab w:val="left" w:pos="469"/>
        </w:tabs>
        <w:spacing w:before="10"/>
        <w:rPr>
          <w:sz w:val="20"/>
        </w:rPr>
      </w:pPr>
      <w:r>
        <w:rPr>
          <w:color w:val="231F20"/>
          <w:sz w:val="20"/>
        </w:rPr>
        <w:t>Early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career</w:t>
      </w:r>
    </w:p>
    <w:p w14:paraId="6ED676A7" w14:textId="77777777" w:rsidR="00882F14" w:rsidRDefault="00851C68">
      <w:pPr>
        <w:pStyle w:val="ListParagraph"/>
        <w:numPr>
          <w:ilvl w:val="1"/>
          <w:numId w:val="1"/>
        </w:numPr>
        <w:tabs>
          <w:tab w:val="left" w:pos="469"/>
        </w:tabs>
        <w:spacing w:before="10"/>
        <w:rPr>
          <w:sz w:val="20"/>
        </w:rPr>
      </w:pPr>
      <w:r>
        <w:rPr>
          <w:color w:val="231F20"/>
          <w:sz w:val="20"/>
        </w:rPr>
        <w:t>Career</w:t>
      </w:r>
      <w:r>
        <w:rPr>
          <w:color w:val="231F20"/>
          <w:spacing w:val="-1"/>
          <w:sz w:val="20"/>
        </w:rPr>
        <w:t xml:space="preserve"> </w:t>
      </w:r>
      <w:r>
        <w:rPr>
          <w:color w:val="231F20"/>
          <w:sz w:val="20"/>
        </w:rPr>
        <w:t>progression</w:t>
      </w:r>
    </w:p>
    <w:p w14:paraId="3492D968" w14:textId="77777777" w:rsidR="00882F14" w:rsidRDefault="00851C68">
      <w:pPr>
        <w:pStyle w:val="ListParagraph"/>
        <w:numPr>
          <w:ilvl w:val="1"/>
          <w:numId w:val="1"/>
        </w:numPr>
        <w:tabs>
          <w:tab w:val="left" w:pos="469"/>
        </w:tabs>
        <w:spacing w:before="10"/>
        <w:rPr>
          <w:sz w:val="20"/>
        </w:rPr>
      </w:pPr>
      <w:r>
        <w:rPr>
          <w:color w:val="231F20"/>
          <w:sz w:val="20"/>
        </w:rPr>
        <w:t>Current responsibilities</w:t>
      </w:r>
    </w:p>
    <w:p w14:paraId="00AB44A0" w14:textId="77777777" w:rsidR="00882F14" w:rsidRDefault="00851C68">
      <w:pPr>
        <w:pStyle w:val="Heading2"/>
        <w:numPr>
          <w:ilvl w:val="0"/>
          <w:numId w:val="1"/>
        </w:numPr>
        <w:tabs>
          <w:tab w:val="left" w:pos="340"/>
        </w:tabs>
      </w:pPr>
      <w:r>
        <w:rPr>
          <w:color w:val="231F20"/>
        </w:rPr>
        <w:t>Examples</w:t>
      </w:r>
      <w:r>
        <w:rPr>
          <w:color w:val="231F20"/>
        </w:rPr>
        <w:t xml:space="preserve"> of prestigious projects that you have worked on</w:t>
      </w:r>
    </w:p>
    <w:p w14:paraId="4574596F" w14:textId="77777777" w:rsidR="00882F14" w:rsidRDefault="00851C68">
      <w:pPr>
        <w:pStyle w:val="ListParagraph"/>
        <w:numPr>
          <w:ilvl w:val="0"/>
          <w:numId w:val="1"/>
        </w:numPr>
        <w:tabs>
          <w:tab w:val="left" w:pos="340"/>
        </w:tabs>
        <w:spacing w:before="10"/>
        <w:rPr>
          <w:b/>
          <w:sz w:val="20"/>
        </w:rPr>
      </w:pPr>
      <w:r>
        <w:rPr>
          <w:b/>
          <w:color w:val="231F20"/>
          <w:sz w:val="20"/>
        </w:rPr>
        <w:t>Personal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color w:val="231F20"/>
          <w:sz w:val="20"/>
        </w:rPr>
        <w:t>references</w:t>
      </w:r>
    </w:p>
    <w:p w14:paraId="1B97D0B8" w14:textId="77777777" w:rsidR="00882F14" w:rsidRDefault="00851C68">
      <w:pPr>
        <w:pStyle w:val="ListParagraph"/>
        <w:numPr>
          <w:ilvl w:val="0"/>
          <w:numId w:val="1"/>
        </w:numPr>
        <w:tabs>
          <w:tab w:val="left" w:pos="340"/>
        </w:tabs>
        <w:spacing w:before="10"/>
        <w:rPr>
          <w:b/>
          <w:sz w:val="20"/>
        </w:rPr>
      </w:pPr>
      <w:r>
        <w:rPr>
          <w:b/>
          <w:color w:val="231F20"/>
          <w:w w:val="110"/>
          <w:sz w:val="20"/>
        </w:rPr>
        <w:t>Photographs</w:t>
      </w:r>
      <w:r>
        <w:rPr>
          <w:b/>
          <w:color w:val="231F20"/>
          <w:spacing w:val="-8"/>
          <w:w w:val="110"/>
          <w:sz w:val="20"/>
        </w:rPr>
        <w:t xml:space="preserve"> </w:t>
      </w:r>
      <w:r>
        <w:rPr>
          <w:b/>
          <w:color w:val="231F20"/>
          <w:w w:val="130"/>
          <w:sz w:val="20"/>
        </w:rPr>
        <w:t>/</w:t>
      </w:r>
      <w:r>
        <w:rPr>
          <w:b/>
          <w:color w:val="231F20"/>
          <w:spacing w:val="-18"/>
          <w:w w:val="130"/>
          <w:sz w:val="20"/>
        </w:rPr>
        <w:t xml:space="preserve"> </w:t>
      </w:r>
      <w:r>
        <w:rPr>
          <w:b/>
          <w:color w:val="231F20"/>
          <w:w w:val="110"/>
          <w:sz w:val="20"/>
        </w:rPr>
        <w:t>certificates</w:t>
      </w:r>
      <w:r>
        <w:rPr>
          <w:b/>
          <w:color w:val="231F20"/>
          <w:spacing w:val="-7"/>
          <w:w w:val="110"/>
          <w:sz w:val="20"/>
        </w:rPr>
        <w:t xml:space="preserve"> </w:t>
      </w:r>
      <w:r>
        <w:rPr>
          <w:b/>
          <w:color w:val="231F20"/>
          <w:w w:val="130"/>
          <w:sz w:val="20"/>
        </w:rPr>
        <w:t>/</w:t>
      </w:r>
      <w:r>
        <w:rPr>
          <w:b/>
          <w:color w:val="231F20"/>
          <w:spacing w:val="-19"/>
          <w:w w:val="130"/>
          <w:sz w:val="20"/>
        </w:rPr>
        <w:t xml:space="preserve"> </w:t>
      </w:r>
      <w:r>
        <w:rPr>
          <w:b/>
          <w:color w:val="231F20"/>
          <w:w w:val="110"/>
          <w:sz w:val="20"/>
        </w:rPr>
        <w:t>other</w:t>
      </w:r>
      <w:r>
        <w:rPr>
          <w:b/>
          <w:color w:val="231F20"/>
          <w:spacing w:val="-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supporting</w:t>
      </w:r>
      <w:r>
        <w:rPr>
          <w:b/>
          <w:color w:val="231F20"/>
          <w:spacing w:val="-7"/>
          <w:w w:val="110"/>
          <w:sz w:val="20"/>
        </w:rPr>
        <w:t xml:space="preserve"> </w:t>
      </w:r>
      <w:r>
        <w:rPr>
          <w:b/>
          <w:color w:val="231F20"/>
          <w:w w:val="110"/>
          <w:sz w:val="20"/>
        </w:rPr>
        <w:t>documents</w:t>
      </w:r>
    </w:p>
    <w:p w14:paraId="2A2ED62C" w14:textId="77777777" w:rsidR="00882F14" w:rsidRDefault="00882F14">
      <w:pPr>
        <w:pStyle w:val="BodyText"/>
        <w:spacing w:before="8"/>
        <w:rPr>
          <w:b/>
          <w:sz w:val="21"/>
        </w:rPr>
      </w:pPr>
    </w:p>
    <w:p w14:paraId="61DB19B8" w14:textId="77777777" w:rsidR="00882F14" w:rsidRDefault="00851C68">
      <w:pPr>
        <w:pStyle w:val="BodyText"/>
        <w:ind w:left="117"/>
      </w:pPr>
      <w:r>
        <w:rPr>
          <w:color w:val="231F20"/>
        </w:rPr>
        <w:t>Please return your application form and evidence portfolio to:</w:t>
      </w:r>
    </w:p>
    <w:p w14:paraId="2D76897A" w14:textId="77777777" w:rsidR="00882F14" w:rsidRDefault="00851C68">
      <w:pPr>
        <w:pStyle w:val="BodyText"/>
        <w:spacing w:before="10"/>
        <w:ind w:left="117"/>
      </w:pPr>
      <w:r>
        <w:rPr>
          <w:color w:val="231F20"/>
        </w:rPr>
        <w:t>The Tile Association, The Mount, 43 Stafford Road, Stone, Staffordshire ST15 0HG</w:t>
      </w:r>
    </w:p>
    <w:p w14:paraId="3784DACC" w14:textId="77777777" w:rsidR="00882F14" w:rsidRDefault="00882F14">
      <w:pPr>
        <w:pStyle w:val="BodyText"/>
        <w:rPr>
          <w:sz w:val="22"/>
        </w:rPr>
      </w:pPr>
    </w:p>
    <w:p w14:paraId="7ECA96E7" w14:textId="77777777" w:rsidR="00882F14" w:rsidRDefault="00882F14">
      <w:pPr>
        <w:pStyle w:val="BodyText"/>
        <w:rPr>
          <w:sz w:val="22"/>
        </w:rPr>
      </w:pPr>
    </w:p>
    <w:p w14:paraId="3D0C111B" w14:textId="77777777" w:rsidR="00882F14" w:rsidRDefault="00882F14">
      <w:pPr>
        <w:pStyle w:val="BodyText"/>
        <w:spacing w:before="4"/>
        <w:rPr>
          <w:sz w:val="21"/>
        </w:rPr>
      </w:pPr>
    </w:p>
    <w:p w14:paraId="12F915F3" w14:textId="77777777" w:rsidR="00882F14" w:rsidRDefault="00851C68">
      <w:pPr>
        <w:ind w:left="117"/>
        <w:rPr>
          <w:sz w:val="28"/>
        </w:rPr>
      </w:pPr>
      <w:r>
        <w:rPr>
          <w:color w:val="231F20"/>
          <w:sz w:val="28"/>
        </w:rPr>
        <w:t>For Office Use Only</w:t>
      </w:r>
    </w:p>
    <w:p w14:paraId="78CBB648" w14:textId="77777777" w:rsidR="00882F14" w:rsidRDefault="00882F14">
      <w:pPr>
        <w:pStyle w:val="BodyText"/>
        <w:spacing w:before="4"/>
        <w:rPr>
          <w:sz w:val="10"/>
        </w:rPr>
      </w:pPr>
    </w:p>
    <w:tbl>
      <w:tblPr>
        <w:tblW w:w="0" w:type="auto"/>
        <w:tblInd w:w="12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1"/>
        <w:gridCol w:w="2266"/>
        <w:gridCol w:w="2266"/>
        <w:gridCol w:w="2266"/>
      </w:tblGrid>
      <w:tr w:rsidR="00882F14" w14:paraId="08681176" w14:textId="77777777">
        <w:trPr>
          <w:trHeight w:val="350"/>
        </w:trPr>
        <w:tc>
          <w:tcPr>
            <w:tcW w:w="2261" w:type="dxa"/>
          </w:tcPr>
          <w:p w14:paraId="3A1CF266" w14:textId="77777777" w:rsidR="00882F14" w:rsidRDefault="00851C68">
            <w:pPr>
              <w:pStyle w:val="TableParagraph"/>
              <w:spacing w:before="88"/>
              <w:ind w:left="108"/>
              <w:rPr>
                <w:sz w:val="14"/>
              </w:rPr>
            </w:pPr>
            <w:r>
              <w:rPr>
                <w:color w:val="231F20"/>
                <w:sz w:val="14"/>
              </w:rPr>
              <w:t>Date received by TTA</w:t>
            </w:r>
          </w:p>
        </w:tc>
        <w:tc>
          <w:tcPr>
            <w:tcW w:w="2266" w:type="dxa"/>
          </w:tcPr>
          <w:p w14:paraId="038C11D8" w14:textId="77777777" w:rsidR="00882F14" w:rsidRDefault="00851C68">
            <w:pPr>
              <w:pStyle w:val="TableParagraph"/>
              <w:spacing w:before="88"/>
              <w:ind w:left="113"/>
              <w:rPr>
                <w:sz w:val="14"/>
              </w:rPr>
            </w:pPr>
            <w:r>
              <w:rPr>
                <w:color w:val="231F20"/>
                <w:sz w:val="14"/>
              </w:rPr>
              <w:t>Date forwarded to NHTG / By</w:t>
            </w:r>
          </w:p>
        </w:tc>
        <w:tc>
          <w:tcPr>
            <w:tcW w:w="2266" w:type="dxa"/>
          </w:tcPr>
          <w:p w14:paraId="2F953654" w14:textId="77777777" w:rsidR="00882F14" w:rsidRDefault="00851C68">
            <w:pPr>
              <w:pStyle w:val="TableParagraph"/>
              <w:spacing w:before="88"/>
              <w:ind w:left="108"/>
              <w:rPr>
                <w:sz w:val="14"/>
              </w:rPr>
            </w:pPr>
            <w:r>
              <w:rPr>
                <w:color w:val="231F20"/>
                <w:sz w:val="14"/>
              </w:rPr>
              <w:t>Date forwarded to Mentor / By</w:t>
            </w:r>
          </w:p>
        </w:tc>
        <w:tc>
          <w:tcPr>
            <w:tcW w:w="2266" w:type="dxa"/>
          </w:tcPr>
          <w:p w14:paraId="0A520A76" w14:textId="77777777" w:rsidR="00882F14" w:rsidRDefault="00851C68">
            <w:pPr>
              <w:pStyle w:val="TableParagraph"/>
              <w:spacing w:before="88"/>
              <w:ind w:left="122"/>
              <w:rPr>
                <w:sz w:val="14"/>
              </w:rPr>
            </w:pPr>
            <w:r>
              <w:rPr>
                <w:color w:val="231F20"/>
                <w:sz w:val="14"/>
              </w:rPr>
              <w:t>Date forwarded to Assessor / By</w:t>
            </w:r>
          </w:p>
        </w:tc>
      </w:tr>
      <w:tr w:rsidR="00882F14" w14:paraId="5290571A" w14:textId="77777777">
        <w:trPr>
          <w:trHeight w:val="686"/>
        </w:trPr>
        <w:tc>
          <w:tcPr>
            <w:tcW w:w="2261" w:type="dxa"/>
          </w:tcPr>
          <w:p w14:paraId="1B727F03" w14:textId="77777777" w:rsidR="00882F14" w:rsidRDefault="00882F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127F50D6" w14:textId="77777777" w:rsidR="00882F14" w:rsidRDefault="00882F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394CE4CE" w14:textId="77777777" w:rsidR="00882F14" w:rsidRDefault="00882F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</w:tcPr>
          <w:p w14:paraId="55F27C1D" w14:textId="77777777" w:rsidR="00882F14" w:rsidRDefault="00882F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66A4FE0" w14:textId="77777777" w:rsidR="00882F14" w:rsidRDefault="00882F14">
      <w:pPr>
        <w:rPr>
          <w:rFonts w:ascii="Times New Roman"/>
          <w:sz w:val="18"/>
        </w:rPr>
        <w:sectPr w:rsidR="00882F14">
          <w:pgSz w:w="23820" w:h="16840" w:orient="landscape"/>
          <w:pgMar w:top="1240" w:right="1300" w:bottom="280" w:left="1300" w:header="720" w:footer="720" w:gutter="0"/>
          <w:cols w:space="720"/>
        </w:sectPr>
      </w:pPr>
    </w:p>
    <w:p w14:paraId="3786E62B" w14:textId="77777777" w:rsidR="00882F14" w:rsidRDefault="00882F14">
      <w:pPr>
        <w:pStyle w:val="BodyText"/>
      </w:pPr>
    </w:p>
    <w:p w14:paraId="4D38D663" w14:textId="77777777" w:rsidR="00882F14" w:rsidRDefault="00882F14">
      <w:pPr>
        <w:pStyle w:val="BodyText"/>
      </w:pPr>
    </w:p>
    <w:p w14:paraId="18857AD8" w14:textId="77777777" w:rsidR="00882F14" w:rsidRDefault="00882F14">
      <w:pPr>
        <w:pStyle w:val="BodyText"/>
      </w:pPr>
    </w:p>
    <w:p w14:paraId="53C67301" w14:textId="77777777" w:rsidR="00882F14" w:rsidRDefault="00882F14">
      <w:pPr>
        <w:pStyle w:val="BodyText"/>
      </w:pPr>
    </w:p>
    <w:p w14:paraId="7F36D296" w14:textId="77777777" w:rsidR="00882F14" w:rsidRDefault="00882F14">
      <w:pPr>
        <w:pStyle w:val="BodyText"/>
      </w:pPr>
    </w:p>
    <w:p w14:paraId="7539D3E7" w14:textId="77777777" w:rsidR="00882F14" w:rsidRDefault="00882F14">
      <w:pPr>
        <w:pStyle w:val="BodyText"/>
      </w:pPr>
    </w:p>
    <w:p w14:paraId="4683383C" w14:textId="77777777" w:rsidR="00882F14" w:rsidRDefault="00882F14">
      <w:pPr>
        <w:pStyle w:val="BodyText"/>
      </w:pPr>
    </w:p>
    <w:p w14:paraId="33111E41" w14:textId="77777777" w:rsidR="00882F14" w:rsidRDefault="00882F14">
      <w:pPr>
        <w:pStyle w:val="BodyText"/>
      </w:pPr>
    </w:p>
    <w:p w14:paraId="32C26FE4" w14:textId="77777777" w:rsidR="00882F14" w:rsidRDefault="00882F14">
      <w:pPr>
        <w:pStyle w:val="BodyText"/>
      </w:pPr>
    </w:p>
    <w:p w14:paraId="684B5438" w14:textId="77777777" w:rsidR="00882F14" w:rsidRDefault="00882F14">
      <w:pPr>
        <w:pStyle w:val="BodyText"/>
      </w:pPr>
    </w:p>
    <w:p w14:paraId="2CEAD2BE" w14:textId="77777777" w:rsidR="00882F14" w:rsidRDefault="00882F14">
      <w:pPr>
        <w:pStyle w:val="BodyText"/>
      </w:pPr>
    </w:p>
    <w:p w14:paraId="47A39A2A" w14:textId="77777777" w:rsidR="00882F14" w:rsidRDefault="00882F14">
      <w:pPr>
        <w:pStyle w:val="BodyText"/>
      </w:pPr>
    </w:p>
    <w:p w14:paraId="6A5E209C" w14:textId="77777777" w:rsidR="00882F14" w:rsidRDefault="00882F14">
      <w:pPr>
        <w:pStyle w:val="BodyText"/>
      </w:pPr>
    </w:p>
    <w:p w14:paraId="3815FB55" w14:textId="77777777" w:rsidR="00882F14" w:rsidRDefault="00882F14">
      <w:pPr>
        <w:pStyle w:val="BodyText"/>
      </w:pPr>
    </w:p>
    <w:p w14:paraId="3E57AC9E" w14:textId="77777777" w:rsidR="00882F14" w:rsidRDefault="00882F14">
      <w:pPr>
        <w:pStyle w:val="BodyText"/>
      </w:pPr>
    </w:p>
    <w:p w14:paraId="448600D7" w14:textId="77777777" w:rsidR="00882F14" w:rsidRDefault="00882F14">
      <w:pPr>
        <w:pStyle w:val="BodyText"/>
      </w:pPr>
    </w:p>
    <w:p w14:paraId="63DB10F8" w14:textId="77777777" w:rsidR="00882F14" w:rsidRDefault="00882F14">
      <w:pPr>
        <w:pStyle w:val="BodyText"/>
      </w:pPr>
    </w:p>
    <w:p w14:paraId="6626E444" w14:textId="77777777" w:rsidR="00882F14" w:rsidRDefault="00882F14">
      <w:pPr>
        <w:pStyle w:val="BodyText"/>
      </w:pPr>
    </w:p>
    <w:p w14:paraId="7D0FED4D" w14:textId="77777777" w:rsidR="00882F14" w:rsidRDefault="00882F14">
      <w:pPr>
        <w:pStyle w:val="BodyText"/>
      </w:pPr>
    </w:p>
    <w:p w14:paraId="670F92B0" w14:textId="77777777" w:rsidR="00882F14" w:rsidRDefault="00882F14">
      <w:pPr>
        <w:pStyle w:val="BodyText"/>
      </w:pPr>
    </w:p>
    <w:p w14:paraId="5B7B638B" w14:textId="77777777" w:rsidR="00882F14" w:rsidRDefault="00882F14">
      <w:pPr>
        <w:pStyle w:val="BodyText"/>
      </w:pPr>
    </w:p>
    <w:p w14:paraId="27A6C422" w14:textId="77777777" w:rsidR="00882F14" w:rsidRDefault="00882F14">
      <w:pPr>
        <w:pStyle w:val="BodyText"/>
      </w:pPr>
    </w:p>
    <w:p w14:paraId="43BF10C3" w14:textId="77777777" w:rsidR="00882F14" w:rsidRDefault="00882F14">
      <w:pPr>
        <w:pStyle w:val="BodyText"/>
      </w:pPr>
    </w:p>
    <w:p w14:paraId="13F2DC76" w14:textId="77777777" w:rsidR="00882F14" w:rsidRDefault="00882F14">
      <w:pPr>
        <w:pStyle w:val="BodyText"/>
      </w:pPr>
    </w:p>
    <w:p w14:paraId="6700699D" w14:textId="77777777" w:rsidR="00882F14" w:rsidRDefault="00882F14">
      <w:pPr>
        <w:pStyle w:val="BodyText"/>
      </w:pPr>
    </w:p>
    <w:p w14:paraId="15E0A892" w14:textId="77777777" w:rsidR="00882F14" w:rsidRDefault="00882F14">
      <w:pPr>
        <w:pStyle w:val="BodyText"/>
      </w:pPr>
    </w:p>
    <w:p w14:paraId="66AF982B" w14:textId="77777777" w:rsidR="00882F14" w:rsidRDefault="00882F14">
      <w:pPr>
        <w:pStyle w:val="BodyText"/>
      </w:pPr>
    </w:p>
    <w:p w14:paraId="796D8D1F" w14:textId="77777777" w:rsidR="00882F14" w:rsidRDefault="00882F14">
      <w:pPr>
        <w:pStyle w:val="BodyText"/>
      </w:pPr>
    </w:p>
    <w:p w14:paraId="7ACBE6DA" w14:textId="77777777" w:rsidR="00882F14" w:rsidRDefault="00882F14">
      <w:pPr>
        <w:pStyle w:val="BodyText"/>
      </w:pPr>
    </w:p>
    <w:p w14:paraId="7B643E7D" w14:textId="77777777" w:rsidR="00882F14" w:rsidRDefault="00882F14">
      <w:pPr>
        <w:pStyle w:val="BodyText"/>
      </w:pPr>
    </w:p>
    <w:p w14:paraId="4FBE4702" w14:textId="77777777" w:rsidR="00882F14" w:rsidRDefault="00882F14">
      <w:pPr>
        <w:pStyle w:val="BodyText"/>
      </w:pPr>
    </w:p>
    <w:p w14:paraId="51B6EC78" w14:textId="77777777" w:rsidR="00882F14" w:rsidRDefault="00882F14">
      <w:pPr>
        <w:pStyle w:val="BodyText"/>
      </w:pPr>
    </w:p>
    <w:p w14:paraId="719AA224" w14:textId="77777777" w:rsidR="00882F14" w:rsidRDefault="00882F14">
      <w:pPr>
        <w:pStyle w:val="BodyText"/>
      </w:pPr>
    </w:p>
    <w:p w14:paraId="544B2428" w14:textId="77777777" w:rsidR="00882F14" w:rsidRDefault="00882F14">
      <w:pPr>
        <w:pStyle w:val="BodyText"/>
      </w:pPr>
    </w:p>
    <w:p w14:paraId="61B6EDB8" w14:textId="77777777" w:rsidR="00882F14" w:rsidRDefault="00882F14">
      <w:pPr>
        <w:pStyle w:val="BodyText"/>
      </w:pPr>
    </w:p>
    <w:p w14:paraId="41CA87DB" w14:textId="77777777" w:rsidR="00882F14" w:rsidRDefault="00882F14">
      <w:pPr>
        <w:pStyle w:val="BodyText"/>
      </w:pPr>
    </w:p>
    <w:p w14:paraId="11CAB880" w14:textId="77777777" w:rsidR="00882F14" w:rsidRDefault="00882F14">
      <w:pPr>
        <w:pStyle w:val="BodyText"/>
      </w:pPr>
    </w:p>
    <w:p w14:paraId="2914B51B" w14:textId="77777777" w:rsidR="00882F14" w:rsidRDefault="00882F14">
      <w:pPr>
        <w:pStyle w:val="BodyText"/>
      </w:pPr>
    </w:p>
    <w:p w14:paraId="1A74A5E7" w14:textId="77777777" w:rsidR="00882F14" w:rsidRDefault="00882F14">
      <w:pPr>
        <w:pStyle w:val="BodyText"/>
      </w:pPr>
    </w:p>
    <w:p w14:paraId="080D4146" w14:textId="77777777" w:rsidR="00882F14" w:rsidRDefault="00882F14">
      <w:pPr>
        <w:pStyle w:val="BodyText"/>
      </w:pPr>
    </w:p>
    <w:p w14:paraId="7F8DD04D" w14:textId="77777777" w:rsidR="00882F14" w:rsidRDefault="00882F14">
      <w:pPr>
        <w:pStyle w:val="BodyText"/>
      </w:pPr>
    </w:p>
    <w:p w14:paraId="7E7D0AD0" w14:textId="77777777" w:rsidR="00882F14" w:rsidRDefault="00882F14">
      <w:pPr>
        <w:pStyle w:val="BodyText"/>
      </w:pPr>
    </w:p>
    <w:p w14:paraId="1E14BCAF" w14:textId="77777777" w:rsidR="00882F14" w:rsidRDefault="00882F14">
      <w:pPr>
        <w:pStyle w:val="BodyText"/>
      </w:pPr>
    </w:p>
    <w:p w14:paraId="1C974770" w14:textId="77777777" w:rsidR="00882F14" w:rsidRDefault="00882F14">
      <w:pPr>
        <w:pStyle w:val="BodyText"/>
        <w:spacing w:before="4"/>
        <w:rPr>
          <w:sz w:val="10"/>
        </w:rPr>
      </w:pPr>
    </w:p>
    <w:p w14:paraId="729C6090" w14:textId="77777777" w:rsidR="00882F14" w:rsidRDefault="00851C68">
      <w:pPr>
        <w:pStyle w:val="BodyText"/>
        <w:ind w:left="3543"/>
      </w:pPr>
      <w:r>
        <w:pict w14:anchorId="63C6AA2E">
          <v:group id="_x0000_s1047" alt="" style="width:72.5pt;height:118.9pt;mso-position-horizontal-relative:char;mso-position-vertical-relative:line" coordsize="1450,2378">
            <v:shape id="_x0000_s1048" alt="" style="position:absolute;top:680;width:458;height:961" coordorigin=",680" coordsize="458,961" path="m457,680l,998r,643l457,1322r,-642xe" fillcolor="#263d88" stroked="f">
              <v:path arrowok="t"/>
            </v:shape>
            <v:shape id="_x0000_s1049" alt="" style="position:absolute;left:498;top:680;width:458;height:961" coordorigin="498,680" coordsize="458,961" path="m956,680l498,998r,643l956,1322r,-642xe" fillcolor="#263d88" stroked="f">
              <v:path arrowok="t"/>
            </v:shape>
            <v:shape id="_x0000_s1050" alt="" style="position:absolute;left:498;top:524;width:189;height:398" coordorigin="498,524" coordsize="189,398" path="m687,524l498,655r,266l687,789r,-265xe" fillcolor="#263d88" stroked="f">
              <v:path arrowok="t"/>
            </v:shape>
            <v:shape id="_x0000_s1051" alt="" style="position:absolute;left:765;top:337;width:189;height:398" coordorigin="766,337" coordsize="189,398" path="m955,337l766,469r,265l955,603r,-266xe" fillcolor="#263d88" stroked="f">
              <v:path arrowok="t"/>
            </v:shape>
            <v:shape id="_x0000_s1052" alt="" style="position:absolute;left:992;top:524;width:196;height:403" coordorigin="992,524" coordsize="196,403" path="m1188,524l992,660r,266l1188,789r,-265xe" fillcolor="#263d88" stroked="f">
              <v:path arrowok="t"/>
            </v:shape>
            <v:shape id="_x0000_s1053" alt="" style="position:absolute;left:992;top:257;width:81;height:170" coordorigin="992,257" coordsize="81,170" path="m1073,257r-81,56l992,426r81,-56l1073,257xe" fillcolor="#263d88" stroked="f">
              <v:path arrowok="t"/>
            </v:shape>
            <v:shape id="_x0000_s1054" alt="" style="position:absolute;left:992;top:409;width:81;height:170" coordorigin="992,409" coordsize="81,170" path="m1073,409r-81,56l992,578r81,-56l1073,409xe" fillcolor="#263d88" stroked="f">
              <v:path arrowok="t"/>
            </v:shape>
            <v:shape id="_x0000_s1055" alt="" style="position:absolute;left:1107;top:181;width:81;height:170" coordorigin="1107,181" coordsize="81,170" path="m1188,181r-81,56l1107,350r81,-56l1188,181xe" fillcolor="#263d88" stroked="f">
              <v:path arrowok="t"/>
            </v:shape>
            <v:shape id="_x0000_s1056" alt="" style="position:absolute;left:1107;top:333;width:81;height:170" coordorigin="1107,333" coordsize="81,170" path="m1188,333r-81,56l1107,502r81,-56l1188,333xe" fillcolor="#263d88" stroked="f">
              <v:path arrowok="t"/>
            </v:shape>
            <v:shape id="_x0000_s1057" alt="" style="position:absolute;left:1254;top:76;width:81;height:170" coordorigin="1254,76" coordsize="81,170" path="m1335,76r-81,56l1254,245r81,-56l1335,76xe" fillcolor="#263d88" stroked="f">
              <v:path arrowok="t"/>
            </v:shape>
            <v:shape id="_x0000_s1058" alt="" style="position:absolute;left:1254;top:227;width:81;height:170" coordorigin="1254,228" coordsize="81,170" path="m1335,228r-81,56l1254,397r81,-56l1335,228xe" fillcolor="#263d88" stroked="f">
              <v:path arrowok="t"/>
            </v:shape>
            <v:shape id="_x0000_s1059" alt="" style="position:absolute;left:1369;width:81;height:170" coordorigin="1370" coordsize="81,170" path="m1450,r-80,56l1370,169r80,-56l1450,xe" fillcolor="#263d88" stroked="f">
              <v:path arrowok="t"/>
            </v:shape>
            <v:shape id="_x0000_s1060" alt="" style="position:absolute;left:1369;top:151;width:81;height:170" coordorigin="1370,152" coordsize="81,170" path="m1450,152r-80,56l1370,321r80,-56l1450,152xe" fillcolor="#263d88" stroked="f">
              <v:path arrowok="t"/>
            </v:shape>
            <v:shape id="_x0000_s1061" alt="" style="position:absolute;left:1254;top:342;width:196;height:403" coordorigin="1254,342" coordsize="196,403" path="m1450,342l1254,479r,266l1450,608r,-266xe" fillcolor="#263d88" stroked="f">
              <v:path arrowok="t"/>
            </v:shape>
            <v:shape id="_x0000_s1062" alt="" style="position:absolute;left:992;top:680;width:458;height:961" coordorigin="993,680" coordsize="458,961" path="m1450,680l993,998r,643l1450,1322r,-642xe" fillcolor="#263d88" stroked="f">
              <v:path arrowok="t"/>
            </v:shape>
            <v:shape id="_x0000_s1063" alt="" style="position:absolute;top:1417;width:458;height:961" coordorigin=",1417" coordsize="458,961" o:spt="100" adj="0,,0" path="m457,1417l,1735r,643l457,2059r,-17l188,2042r,-243l99,1799r,-30l457,1769r,-352xm457,1769r-142,l315,1799r-89,l226,2042r231,l457,1769xe" fillcolor="#263d88" stroked="f">
              <v:stroke joinstyle="round"/>
              <v:formulas/>
              <v:path arrowok="t" o:connecttype="segments"/>
            </v:shape>
            <v:shape id="_x0000_s1064" alt="" style="position:absolute;left:498;top:1417;width:458;height:961" coordorigin="498,1417" coordsize="458,961" o:spt="100" adj="0,,0" path="m956,1417l498,1735r,643l956,2059r,-17l682,2042r,-243l593,1799r,-30l956,1769r,-352xm956,1769r-147,l809,1799r-89,l720,2042r236,l956,1769xe" fillcolor="#263d88" stroked="f">
              <v:stroke joinstyle="round"/>
              <v:formulas/>
              <v:path arrowok="t" o:connecttype="segments"/>
            </v:shape>
            <v:shape id="_x0000_s1065" alt="" style="position:absolute;left:992;top:1417;width:458;height:961" coordorigin="993,1417" coordsize="458,961" o:spt="100" adj="0,,0" path="m1450,1417l993,1735r,643l1450,2059r,-19l1108,2040r101,-280l1450,1760r,-343xm1284,1952r-105,l1148,2040r167,l1284,1952xm1450,1760r-195,l1356,2040r94,l1450,1760xm1231,1792r-3,12l1224,1817r-4,13l1216,1843r-29,81l1276,1924r-30,-81l1242,1830r-4,-13l1235,1804r-4,-12xe" fillcolor="#263d88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74315C16" w14:textId="77777777" w:rsidR="00882F14" w:rsidRDefault="00851C68">
      <w:pPr>
        <w:pStyle w:val="BodyText"/>
        <w:rPr>
          <w:sz w:val="12"/>
        </w:rPr>
      </w:pPr>
      <w:r>
        <w:pict w14:anchorId="3A8915AB">
          <v:group id="_x0000_s1043" alt="" style="position:absolute;margin-left:275.6pt;margin-top:9.3pt;width:18.55pt;height:6.8pt;z-index:-251639808;mso-wrap-distance-left:0;mso-wrap-distance-right:0;mso-position-horizontal-relative:page" coordorigin="5512,186" coordsize="371,136">
            <v:shape id="_x0000_s1044" alt="" style="position:absolute;left:5512;top:186;width:92;height:136" coordorigin="5512,186" coordsize="92,136" o:spt="100" adj="0,,0" path="m5563,201r-18,l5545,322r18,l5563,201xm5604,186r-92,l5512,201r92,l5604,186xe" fillcolor="#263d88" stroked="f">
              <v:stroke joinstyle="round"/>
              <v:formulas/>
              <v:path arrowok="t" o:connecttype="segments"/>
            </v:shape>
            <v:shape id="_x0000_s1045" type="#_x0000_t75" alt="" style="position:absolute;left:5648;top:186;width:102;height:136">
              <v:imagedata r:id="rId29" o:title=""/>
            </v:shape>
            <v:shape id="_x0000_s1046" alt="" style="position:absolute;left:5806;top:186;width:77;height:136" coordorigin="5807,186" coordsize="77,136" path="m5874,186r-67,l5807,322r76,l5883,308r-59,l5824,257r49,l5873,243r-49,l5824,201r50,l5874,186xe" fillcolor="#263d88" stroked="f">
              <v:path arrowok="t"/>
            </v:shape>
            <w10:wrap type="topAndBottom" anchorx="page"/>
          </v:group>
        </w:pict>
      </w:r>
      <w:r>
        <w:pict w14:anchorId="019AB42F">
          <v:group id="_x0000_s1038" alt="" style="position:absolute;margin-left:299.6pt;margin-top:9.3pt;width:20.55pt;height:6.8pt;z-index:-251638784;mso-wrap-distance-left:0;mso-wrap-distance-right:0;mso-position-horizontal-relative:page" coordorigin="5992,186" coordsize="411,136">
            <v:shape id="_x0000_s1039" type="#_x0000_t75" alt="" style="position:absolute;left:5992;top:186;width:101;height:136">
              <v:imagedata r:id="rId30" o:title=""/>
            </v:shape>
            <v:line id="_x0000_s1040" alt="" style="position:absolute" from="6148,186" to="6148,322" strokecolor="#263d88" strokeweight=".31008mm"/>
            <v:shape id="_x0000_s1041" alt="" style="position:absolute;left:6212;top:186;width:76;height:136" coordorigin="6212,186" coordsize="76,136" path="m6230,186r-18,l6212,322r76,l6288,308r-58,l6230,186xe" fillcolor="#263d88" stroked="f">
              <v:path arrowok="t"/>
            </v:shape>
            <v:shape id="_x0000_s1042" alt="" style="position:absolute;left:6329;top:186;width:74;height:136" coordorigin="6329,186" coordsize="74,136" path="m6397,186r-68,l6329,322r74,l6403,308r-56,l6347,257r47,l6394,243r-47,l6347,201r50,l6397,186xe" fillcolor="#263d88" stroked="f">
              <v:path arrowok="t"/>
            </v:shape>
            <w10:wrap type="topAndBottom" anchorx="page"/>
          </v:group>
        </w:pict>
      </w:r>
    </w:p>
    <w:p w14:paraId="24A6A7DD" w14:textId="77777777" w:rsidR="00882F14" w:rsidRDefault="00882F14">
      <w:pPr>
        <w:pStyle w:val="BodyText"/>
        <w:spacing w:before="11"/>
        <w:rPr>
          <w:sz w:val="3"/>
        </w:rPr>
      </w:pPr>
    </w:p>
    <w:p w14:paraId="2882841B" w14:textId="77777777" w:rsidR="00882F14" w:rsidRDefault="00851C68">
      <w:pPr>
        <w:pStyle w:val="BodyText"/>
        <w:spacing w:line="155" w:lineRule="exact"/>
        <w:ind w:left="3543"/>
        <w:rPr>
          <w:sz w:val="15"/>
        </w:rPr>
      </w:pPr>
      <w:r>
        <w:rPr>
          <w:position w:val="-2"/>
          <w:sz w:val="15"/>
        </w:rPr>
      </w:r>
      <w:r>
        <w:rPr>
          <w:position w:val="-2"/>
          <w:sz w:val="15"/>
        </w:rPr>
        <w:pict w14:anchorId="24369466">
          <v:group id="_x0000_s1026" alt="" style="width:72.65pt;height:7.1pt;mso-position-horizontal-relative:char;mso-position-vertical-relative:line" coordsize="1453,142">
            <v:line id="_x0000_s1027" alt="" style="position:absolute" from="751,3" to="751,140" strokecolor="#263d88" strokeweight=".31008mm"/>
            <v:line id="_x0000_s1028" alt="" style="position:absolute" from="1088,3" to="1088,140" strokecolor="#263d88" strokeweight=".31008mm"/>
            <v:shape id="_x0000_s1029" alt="" style="position:absolute;left:934;top:1;width:101;height:137" coordorigin="935,2" coordsize="101,137" o:spt="100" adj="0,,0" path="m994,16r-18,l976,138r18,l994,16xm1036,2l935,2r,14l1036,16r,-14xe" fillcolor="#263d88" stroked="f">
              <v:stroke joinstyle="round"/>
              <v:formulas/>
              <v:path arrowok="t" o:connecttype="segments"/>
            </v:shape>
            <v:shape id="_x0000_s1030" alt="" style="position:absolute;left:800;top:1;width:119;height:139" coordorigin="800,2" coordsize="119,139" o:spt="100" adj="0,,0" path="m867,2r-13,l800,140r15,l831,99r72,l898,85r-62,l859,24r17,l867,2xm903,99r-20,l897,140r22,l903,99xm876,24r-17,l879,85r19,l876,24xe" fillcolor="#263d88" stroked="f">
              <v:stroke joinstyle="round"/>
              <v:formulas/>
              <v:path arrowok="t" o:connecttype="segments"/>
            </v:shape>
            <v:shape id="_x0000_s1031" type="#_x0000_t75" alt="" style="position:absolute;left:1147;width:136;height:142">
              <v:imagedata r:id="rId31" o:title=""/>
            </v:shape>
            <v:shape id="_x0000_s1032" type="#_x0000_t75" alt="" style="position:absolute;top:1;width:119;height:139">
              <v:imagedata r:id="rId32" o:title=""/>
            </v:shape>
            <v:shape id="_x0000_s1033" alt="" style="position:absolute;left:275;width:82;height:142" coordorigin="276" coordsize="82,142" o:spt="100" adj="0,,0" path="m285,116r-9,12l279,130r8,5l300,140r17,2l332,139r13,-8l348,128r-49,l285,116xm335,l322,,306,3r-12,7l285,21r-3,13l282,42r4,8l292,56r13,12l321,79r12,12l339,106r,12l329,128r19,l354,120r3,-14l351,85,338,70,321,58,306,44r-3,-3l301,36r,-15l310,13r44,l348,5,335,xm354,13r-21,l346,23r9,-9l354,13xe" fillcolor="#263d88" stroked="f">
              <v:stroke joinstyle="round"/>
              <v:formulas/>
              <v:path arrowok="t" o:connecttype="segments"/>
            </v:shape>
            <v:shape id="_x0000_s1034" alt="" style="position:absolute;left:151;width:82;height:142" coordorigin="151" coordsize="82,142" o:spt="100" adj="0,,0" path="m160,116r-9,12l154,130r9,5l176,140r16,2l208,139r13,-8l224,128r-50,l160,116xm211,l197,,182,3r-13,7l161,21r-3,13l158,42r4,8l167,56r14,12l196,79r13,12l214,106r,12l204,128r20,l229,120r3,-14l227,85,213,70,196,58,182,44r-3,-3l177,36r,-15l186,13r44,l223,5,211,xm230,13r-21,l221,23r10,-9l230,13xe" fillcolor="#263d88" stroked="f">
              <v:stroke joinstyle="round"/>
              <v:formulas/>
              <v:path arrowok="t" o:connecttype="segments"/>
            </v:shape>
            <v:shape id="_x0000_s1035" type="#_x0000_t75" alt="" style="position:absolute;left:400;width:136;height:142">
              <v:imagedata r:id="rId33" o:title=""/>
            </v:shape>
            <v:shape id="_x0000_s1036" type="#_x0000_t75" alt="" style="position:absolute;left:577;width:119;height:142">
              <v:imagedata r:id="rId34" o:title=""/>
            </v:shape>
            <v:shape id="_x0000_s1037" type="#_x0000_t75" alt="" style="position:absolute;left:1332;top:1;width:120;height:137">
              <v:imagedata r:id="rId35" o:title=""/>
            </v:shape>
            <w10:anchorlock/>
          </v:group>
        </w:pict>
      </w:r>
    </w:p>
    <w:p w14:paraId="3212C9D7" w14:textId="77777777" w:rsidR="00882F14" w:rsidRDefault="00882F14">
      <w:pPr>
        <w:pStyle w:val="BodyText"/>
        <w:spacing w:before="1"/>
        <w:rPr>
          <w:sz w:val="27"/>
        </w:rPr>
      </w:pPr>
    </w:p>
    <w:p w14:paraId="15D60244" w14:textId="77777777" w:rsidR="00882F14" w:rsidRDefault="00851C68">
      <w:pPr>
        <w:pStyle w:val="BodyText"/>
        <w:spacing w:before="104"/>
        <w:ind w:left="569" w:right="569"/>
        <w:jc w:val="center"/>
      </w:pPr>
      <w:r>
        <w:rPr>
          <w:color w:val="231F20"/>
        </w:rPr>
        <w:t>Please return your application form and evidence portfolio to:</w:t>
      </w:r>
    </w:p>
    <w:p w14:paraId="4E21B748" w14:textId="77777777" w:rsidR="00882F14" w:rsidRDefault="00851C68">
      <w:pPr>
        <w:pStyle w:val="BodyText"/>
        <w:spacing w:before="10"/>
        <w:ind w:left="569" w:right="569"/>
        <w:jc w:val="center"/>
      </w:pPr>
      <w:r>
        <w:rPr>
          <w:color w:val="231F20"/>
        </w:rPr>
        <w:t>The Tile Association, The Mount, 43 Stafford Road, Stone, Staffordshir</w:t>
      </w:r>
      <w:r>
        <w:rPr>
          <w:color w:val="231F20"/>
        </w:rPr>
        <w:t>e ST15 0HG</w:t>
      </w:r>
    </w:p>
    <w:sectPr w:rsidR="00882F14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ig Caslon">
    <w:altName w:val="Cambria"/>
    <w:panose1 w:val="02000603090000020003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E33C5A"/>
    <w:multiLevelType w:val="hybridMultilevel"/>
    <w:tmpl w:val="35F6A284"/>
    <w:lvl w:ilvl="0" w:tplc="27541ED8">
      <w:start w:val="1"/>
      <w:numFmt w:val="decimal"/>
      <w:lvlText w:val="%1."/>
      <w:lvlJc w:val="left"/>
      <w:pPr>
        <w:ind w:left="339" w:hanging="223"/>
        <w:jc w:val="left"/>
      </w:pPr>
      <w:rPr>
        <w:rFonts w:ascii="Arial" w:eastAsia="Arial" w:hAnsi="Arial" w:cs="Arial" w:hint="default"/>
        <w:b/>
        <w:bCs/>
        <w:color w:val="231F20"/>
        <w:w w:val="98"/>
        <w:sz w:val="20"/>
        <w:szCs w:val="20"/>
      </w:rPr>
    </w:lvl>
    <w:lvl w:ilvl="1" w:tplc="A536B616">
      <w:numFmt w:val="bullet"/>
      <w:lvlText w:val="·"/>
      <w:lvlJc w:val="left"/>
      <w:pPr>
        <w:ind w:left="468" w:hanging="112"/>
      </w:pPr>
      <w:rPr>
        <w:rFonts w:ascii="Arial" w:eastAsia="Arial" w:hAnsi="Arial" w:cs="Arial" w:hint="default"/>
        <w:color w:val="231F20"/>
        <w:w w:val="83"/>
        <w:sz w:val="20"/>
        <w:szCs w:val="20"/>
      </w:rPr>
    </w:lvl>
    <w:lvl w:ilvl="2" w:tplc="2222FB4E">
      <w:numFmt w:val="bullet"/>
      <w:lvlText w:val="•"/>
      <w:lvlJc w:val="left"/>
      <w:pPr>
        <w:ind w:left="2765" w:hanging="112"/>
      </w:pPr>
      <w:rPr>
        <w:rFonts w:hint="default"/>
      </w:rPr>
    </w:lvl>
    <w:lvl w:ilvl="3" w:tplc="8CE00CA0">
      <w:numFmt w:val="bullet"/>
      <w:lvlText w:val="•"/>
      <w:lvlJc w:val="left"/>
      <w:pPr>
        <w:ind w:left="5071" w:hanging="112"/>
      </w:pPr>
      <w:rPr>
        <w:rFonts w:hint="default"/>
      </w:rPr>
    </w:lvl>
    <w:lvl w:ilvl="4" w:tplc="D78218EA">
      <w:numFmt w:val="bullet"/>
      <w:lvlText w:val="•"/>
      <w:lvlJc w:val="left"/>
      <w:pPr>
        <w:ind w:left="7377" w:hanging="112"/>
      </w:pPr>
      <w:rPr>
        <w:rFonts w:hint="default"/>
      </w:rPr>
    </w:lvl>
    <w:lvl w:ilvl="5" w:tplc="51825DCE">
      <w:numFmt w:val="bullet"/>
      <w:lvlText w:val="•"/>
      <w:lvlJc w:val="left"/>
      <w:pPr>
        <w:ind w:left="9682" w:hanging="112"/>
      </w:pPr>
      <w:rPr>
        <w:rFonts w:hint="default"/>
      </w:rPr>
    </w:lvl>
    <w:lvl w:ilvl="6" w:tplc="0CE8A0BC">
      <w:numFmt w:val="bullet"/>
      <w:lvlText w:val="•"/>
      <w:lvlJc w:val="left"/>
      <w:pPr>
        <w:ind w:left="11988" w:hanging="112"/>
      </w:pPr>
      <w:rPr>
        <w:rFonts w:hint="default"/>
      </w:rPr>
    </w:lvl>
    <w:lvl w:ilvl="7" w:tplc="F5F441CA">
      <w:numFmt w:val="bullet"/>
      <w:lvlText w:val="•"/>
      <w:lvlJc w:val="left"/>
      <w:pPr>
        <w:ind w:left="14294" w:hanging="112"/>
      </w:pPr>
      <w:rPr>
        <w:rFonts w:hint="default"/>
      </w:rPr>
    </w:lvl>
    <w:lvl w:ilvl="8" w:tplc="4BEE4C3C">
      <w:numFmt w:val="bullet"/>
      <w:lvlText w:val="•"/>
      <w:lvlJc w:val="left"/>
      <w:pPr>
        <w:ind w:left="16599" w:hanging="112"/>
      </w:pPr>
      <w:rPr>
        <w:rFonts w:hint="default"/>
      </w:rPr>
    </w:lvl>
  </w:abstractNum>
  <w:abstractNum w:abstractNumId="1" w15:restartNumberingAfterBreak="0">
    <w:nsid w:val="786472C4"/>
    <w:multiLevelType w:val="hybridMultilevel"/>
    <w:tmpl w:val="1E2E20AE"/>
    <w:lvl w:ilvl="0" w:tplc="19C4DF14">
      <w:start w:val="1"/>
      <w:numFmt w:val="decimal"/>
      <w:lvlText w:val="%1."/>
      <w:lvlJc w:val="left"/>
      <w:pPr>
        <w:ind w:left="697" w:hanging="580"/>
        <w:jc w:val="left"/>
      </w:pPr>
      <w:rPr>
        <w:rFonts w:ascii="Arial" w:eastAsia="Arial" w:hAnsi="Arial" w:cs="Arial" w:hint="default"/>
        <w:color w:val="231F20"/>
        <w:spacing w:val="-11"/>
        <w:w w:val="91"/>
        <w:sz w:val="20"/>
        <w:szCs w:val="20"/>
      </w:rPr>
    </w:lvl>
    <w:lvl w:ilvl="1" w:tplc="7F8813C6">
      <w:numFmt w:val="bullet"/>
      <w:lvlText w:val="•"/>
      <w:lvlJc w:val="left"/>
      <w:pPr>
        <w:ind w:left="2751" w:hanging="580"/>
      </w:pPr>
      <w:rPr>
        <w:rFonts w:hint="default"/>
      </w:rPr>
    </w:lvl>
    <w:lvl w:ilvl="2" w:tplc="E6D2C05A">
      <w:numFmt w:val="bullet"/>
      <w:lvlText w:val="•"/>
      <w:lvlJc w:val="left"/>
      <w:pPr>
        <w:ind w:left="4802" w:hanging="580"/>
      </w:pPr>
      <w:rPr>
        <w:rFonts w:hint="default"/>
      </w:rPr>
    </w:lvl>
    <w:lvl w:ilvl="3" w:tplc="C3481200">
      <w:numFmt w:val="bullet"/>
      <w:lvlText w:val="•"/>
      <w:lvlJc w:val="left"/>
      <w:pPr>
        <w:ind w:left="6853" w:hanging="580"/>
      </w:pPr>
      <w:rPr>
        <w:rFonts w:hint="default"/>
      </w:rPr>
    </w:lvl>
    <w:lvl w:ilvl="4" w:tplc="DA00C00C">
      <w:numFmt w:val="bullet"/>
      <w:lvlText w:val="•"/>
      <w:lvlJc w:val="left"/>
      <w:pPr>
        <w:ind w:left="8904" w:hanging="580"/>
      </w:pPr>
      <w:rPr>
        <w:rFonts w:hint="default"/>
      </w:rPr>
    </w:lvl>
    <w:lvl w:ilvl="5" w:tplc="0C1CC84A">
      <w:numFmt w:val="bullet"/>
      <w:lvlText w:val="•"/>
      <w:lvlJc w:val="left"/>
      <w:pPr>
        <w:ind w:left="10955" w:hanging="580"/>
      </w:pPr>
      <w:rPr>
        <w:rFonts w:hint="default"/>
      </w:rPr>
    </w:lvl>
    <w:lvl w:ilvl="6" w:tplc="46A809D2">
      <w:numFmt w:val="bullet"/>
      <w:lvlText w:val="•"/>
      <w:lvlJc w:val="left"/>
      <w:pPr>
        <w:ind w:left="13006" w:hanging="580"/>
      </w:pPr>
      <w:rPr>
        <w:rFonts w:hint="default"/>
      </w:rPr>
    </w:lvl>
    <w:lvl w:ilvl="7" w:tplc="429A87DA">
      <w:numFmt w:val="bullet"/>
      <w:lvlText w:val="•"/>
      <w:lvlJc w:val="left"/>
      <w:pPr>
        <w:ind w:left="15057" w:hanging="580"/>
      </w:pPr>
      <w:rPr>
        <w:rFonts w:hint="default"/>
      </w:rPr>
    </w:lvl>
    <w:lvl w:ilvl="8" w:tplc="49F6F5DC">
      <w:numFmt w:val="bullet"/>
      <w:lvlText w:val="•"/>
      <w:lvlJc w:val="left"/>
      <w:pPr>
        <w:ind w:left="17108" w:hanging="5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F14"/>
    <w:rsid w:val="001C69C4"/>
    <w:rsid w:val="00851C68"/>
    <w:rsid w:val="008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5"/>
    <o:shapelayout v:ext="edit">
      <o:idmap v:ext="edit" data="1"/>
    </o:shapelayout>
  </w:shapeDefaults>
  <w:decimalSymbol w:val="."/>
  <w:listSeparator w:val=","/>
  <w14:docId w14:val="5AFC0E64"/>
  <w15:docId w15:val="{435B0EF8-1752-0045-8B79-3F897634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9"/>
      <w:ind w:left="117"/>
      <w:outlineLvl w:val="0"/>
    </w:pPr>
    <w:rPr>
      <w:rFonts w:ascii="Big Caslon" w:eastAsia="Big Caslon" w:hAnsi="Big Caslon" w:cs="Big Caslon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10"/>
      <w:ind w:left="339" w:hanging="2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97" w:hanging="58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2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eg"/><Relationship Id="rId33" Type="http://schemas.openxmlformats.org/officeDocument/2006/relationships/image" Target="media/image2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6.png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hyperlink" Target="mailto:t@tile.org.uk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hyperlink" Target="mailto:support@tile.org.uk" TargetMode="External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799</Words>
  <Characters>4559</Characters>
  <Application>Microsoft Office Word</Application>
  <DocSecurity>0</DocSecurity>
  <Lines>37</Lines>
  <Paragraphs>10</Paragraphs>
  <ScaleCrop>false</ScaleCrop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Kay Smart</cp:lastModifiedBy>
  <cp:revision>2</cp:revision>
  <dcterms:created xsi:type="dcterms:W3CDTF">2020-01-29T10:24:00Z</dcterms:created>
  <dcterms:modified xsi:type="dcterms:W3CDTF">2020-01-29T10:25:00Z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2016-01-29T00:00:00Z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2020-01-29T00:00:00Z</vt:filetime>
  </property>
</Properties>
</file>